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Liberation Serif" w:hAnsi="Liberation Serif" w:eastAsia="SimSun" w:cs="Mangal"/>
          <w:color w:val="00000A"/>
          <w:sz w:val="24"/>
          <w:szCs w:val="24"/>
          <w:lang w:eastAsia="zh-CN" w:bidi="hi-IN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Комитет против пыток и Человек и закон в защиту прав Ивана Козлова </w:t>
      </w:r>
      <w:r>
        <w:rPr>
          <w:rFonts w:eastAsia="SimSun" w:cs="Mangal" w:ascii="Times New Roman" w:hAnsi="Times New Roman"/>
          <w:b/>
          <w:bCs/>
          <w:color w:val="00000A"/>
          <w:sz w:val="24"/>
          <w:szCs w:val="24"/>
          <w:lang w:eastAsia="zh-CN" w:bidi="hi-IN"/>
        </w:rPr>
        <w:t>(Д</w:t>
      </w:r>
      <w:r>
        <w:rPr>
          <w:rFonts w:eastAsia="SimSun" w:cs="Times New Roman" w:ascii="Times New Roman" w:hAnsi="Times New Roman"/>
          <w:b/>
          <w:bCs/>
          <w:color w:val="00000A"/>
          <w:sz w:val="24"/>
          <w:szCs w:val="24"/>
          <w:lang w:eastAsia="zh-CN" w:bidi="hi-IN"/>
        </w:rPr>
        <w:t>ОР № 20/2007-РМЭ)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26 июня 2007 года Козлов Иван Юрьевич был доставлен сотрудниками милиции в Заречный ОМ УВД г. Йошкар-Олы якобы для проведения «опознания». Прибыв на место, мужчина понял, что милиционеры в действительности хотят совсем другого — принудить его к самооговору в совершении тяжкого преступления. Всю ночь, с 18 часов 26 июня по 14 часов 27 июня, Иван </w:t>
      </w:r>
      <w:r>
        <w:rPr>
          <w:rFonts w:cs="Times New Roman" w:ascii="Times New Roman" w:hAnsi="Times New Roman"/>
          <w:sz w:val="24"/>
          <w:szCs w:val="24"/>
        </w:rPr>
        <w:t>Козлов</w:t>
      </w:r>
      <w:r>
        <w:rPr>
          <w:rFonts w:cs="Times New Roman" w:ascii="Times New Roman" w:hAnsi="Times New Roman"/>
          <w:sz w:val="24"/>
          <w:szCs w:val="24"/>
        </w:rPr>
        <w:t xml:space="preserve"> незаконно удерживался сотрудниками милиции в здании Заречного ОМ УВД; четверо милиционеров всё это время подвергали жертву жестоким пыткам и оказывали </w:t>
      </w:r>
      <w:r>
        <w:rPr>
          <w:rFonts w:cs="Times New Roman" w:ascii="Times New Roman" w:hAnsi="Times New Roman"/>
          <w:sz w:val="24"/>
          <w:szCs w:val="24"/>
        </w:rPr>
        <w:t xml:space="preserve">на нее </w:t>
      </w:r>
      <w:r>
        <w:rPr>
          <w:rFonts w:cs="Times New Roman" w:ascii="Times New Roman" w:hAnsi="Times New Roman"/>
          <w:sz w:val="24"/>
          <w:szCs w:val="24"/>
        </w:rPr>
        <w:t xml:space="preserve">моральное давление с целью получения  признательных показаний в убийстве знакомой Ивану девушки. </w:t>
      </w:r>
      <w:r>
        <w:rPr>
          <w:rFonts w:cs="Times New Roman" w:ascii="Times New Roman" w:hAnsi="Times New Roman"/>
          <w:sz w:val="24"/>
          <w:szCs w:val="24"/>
        </w:rPr>
        <w:t>Утверждения</w:t>
      </w:r>
      <w:r>
        <w:rPr>
          <w:rFonts w:cs="Times New Roman" w:ascii="Times New Roman" w:hAnsi="Times New Roman"/>
          <w:sz w:val="24"/>
          <w:szCs w:val="24"/>
        </w:rPr>
        <w:t xml:space="preserve"> молодого человека о непричастности к преступлению были оставлены без внимания; сотрудники милиции продолжали наносить </w:t>
      </w:r>
      <w:r>
        <w:rPr>
          <w:rFonts w:cs="Times New Roman" w:ascii="Times New Roman" w:hAnsi="Times New Roman"/>
          <w:sz w:val="24"/>
          <w:szCs w:val="24"/>
        </w:rPr>
        <w:t>ему</w:t>
      </w:r>
      <w:r>
        <w:rPr>
          <w:rFonts w:cs="Times New Roman" w:ascii="Times New Roman" w:hAnsi="Times New Roman"/>
          <w:sz w:val="24"/>
          <w:szCs w:val="24"/>
        </w:rPr>
        <w:t xml:space="preserve"> удары один за другим, душили веревкой и при помощи противогаза с перекрытым шлангом, сдавливали глаза, подвешивали связанным в неудобной позе, угрожали сексуальным насилием, </w:t>
      </w:r>
      <w:r>
        <w:rPr>
          <w:rFonts w:cs="Times New Roman" w:ascii="Times New Roman" w:hAnsi="Times New Roman"/>
          <w:sz w:val="24"/>
          <w:szCs w:val="24"/>
        </w:rPr>
        <w:t xml:space="preserve">в ответ на просьбу пить </w:t>
      </w:r>
      <w:r>
        <w:rPr>
          <w:rFonts w:cs="Times New Roman" w:ascii="Times New Roman" w:hAnsi="Times New Roman"/>
          <w:sz w:val="24"/>
          <w:szCs w:val="24"/>
        </w:rPr>
        <w:t xml:space="preserve">заливали в рот этиловый спирт. Молодой человек сказал, что недавно перенес операцию на коленный сустав, после чего милиционеры не преминули нанести несколько ударов именно по больной ноге. В какой-то момент, устав, сотрудники милиции уснули прямо в кабинете… В конце концов, не выдержав многочасовых пыток, Иван был вынужден себя оговорить. Позже, рассказывая о случившимся правозащитникам, Иван вспоминал, что был вынужден сам придумывать обстоятельства не совершенного им убийства. Каждый раз, когда сотрудникам милиции что-то не нравилось в рассказе Ивана, они возобновляли избиения накрыв жертву покрывалом, а также угрожали вывести </w:t>
      </w:r>
      <w:r>
        <w:rPr>
          <w:rFonts w:cs="Times New Roman" w:ascii="Times New Roman" w:hAnsi="Times New Roman"/>
          <w:sz w:val="24"/>
          <w:szCs w:val="24"/>
        </w:rPr>
        <w:t>Козлова</w:t>
      </w:r>
      <w:r>
        <w:rPr>
          <w:rFonts w:cs="Times New Roman" w:ascii="Times New Roman" w:hAnsi="Times New Roman"/>
          <w:sz w:val="24"/>
          <w:szCs w:val="24"/>
        </w:rPr>
        <w:t xml:space="preserve"> в лес и там убить.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Ивана </w:t>
      </w:r>
      <w:r>
        <w:rPr>
          <w:rFonts w:cs="Times New Roman" w:ascii="Times New Roman" w:hAnsi="Times New Roman"/>
          <w:sz w:val="24"/>
          <w:szCs w:val="24"/>
        </w:rPr>
        <w:t xml:space="preserve">Козлова спас адвокат Гаврилов, </w:t>
      </w:r>
      <w:r>
        <w:rPr>
          <w:rFonts w:cs="Times New Roman" w:ascii="Times New Roman" w:hAnsi="Times New Roman"/>
          <w:sz w:val="24"/>
          <w:szCs w:val="24"/>
        </w:rPr>
        <w:t>приглашенный</w:t>
      </w:r>
      <w:r>
        <w:rPr>
          <w:rFonts w:cs="Times New Roman" w:ascii="Times New Roman" w:hAnsi="Times New Roman"/>
          <w:sz w:val="24"/>
          <w:szCs w:val="24"/>
        </w:rPr>
        <w:t xml:space="preserve"> родственниками жертвы; </w:t>
      </w:r>
      <w:r>
        <w:rPr>
          <w:rFonts w:cs="Times New Roman" w:ascii="Times New Roman" w:hAnsi="Times New Roman"/>
          <w:sz w:val="24"/>
          <w:szCs w:val="24"/>
        </w:rPr>
        <w:t>их встревожило ночное</w:t>
      </w:r>
      <w:r>
        <w:rPr>
          <w:rFonts w:cs="Times New Roman" w:ascii="Times New Roman" w:hAnsi="Times New Roman"/>
          <w:sz w:val="24"/>
          <w:szCs w:val="24"/>
        </w:rPr>
        <w:t xml:space="preserve"> исчезновение </w:t>
      </w:r>
      <w:r>
        <w:rPr>
          <w:rFonts w:cs="Times New Roman" w:ascii="Times New Roman" w:hAnsi="Times New Roman"/>
          <w:sz w:val="24"/>
          <w:szCs w:val="24"/>
        </w:rPr>
        <w:t xml:space="preserve">Ивана </w:t>
      </w:r>
      <w:r>
        <w:rPr>
          <w:rFonts w:cs="Times New Roman" w:ascii="Times New Roman" w:hAnsi="Times New Roman"/>
          <w:sz w:val="24"/>
          <w:szCs w:val="24"/>
        </w:rPr>
        <w:t xml:space="preserve">после вызова на «опознание». Увидев состояния клиента (тот уже почти не мог самостоятельно передвигаться) и выслушав его рассказ о пытках, адвокат взял Ивана за руку и уверенно повел к выходу. </w:t>
      </w:r>
      <w:r>
        <w:rPr>
          <w:rFonts w:cs="Times New Roman" w:ascii="Times New Roman" w:hAnsi="Times New Roman"/>
          <w:sz w:val="24"/>
          <w:szCs w:val="24"/>
        </w:rPr>
        <w:t>Козлов</w:t>
      </w:r>
      <w:r>
        <w:rPr>
          <w:rFonts w:cs="Times New Roman" w:ascii="Times New Roman" w:hAnsi="Times New Roman"/>
          <w:sz w:val="24"/>
          <w:szCs w:val="24"/>
        </w:rPr>
        <w:t xml:space="preserve"> не сразу согласился идти с Гавриловым: его воля была совершенно подавлена, </w:t>
      </w:r>
      <w:r>
        <w:rPr>
          <w:rFonts w:cs="Times New Roman" w:ascii="Times New Roman" w:hAnsi="Times New Roman"/>
          <w:sz w:val="24"/>
          <w:szCs w:val="24"/>
        </w:rPr>
        <w:t>он был дезориентирован</w:t>
      </w:r>
      <w:r>
        <w:rPr>
          <w:rFonts w:cs="Times New Roman" w:ascii="Times New Roman" w:hAnsi="Times New Roman"/>
          <w:sz w:val="24"/>
          <w:szCs w:val="24"/>
        </w:rPr>
        <w:t xml:space="preserve"> и думал, что имеет дело с очередным «трюком» преступников. Однако адвокат сумел уговорить </w:t>
      </w:r>
      <w:r>
        <w:rPr>
          <w:rFonts w:cs="Times New Roman" w:ascii="Times New Roman" w:hAnsi="Times New Roman"/>
          <w:sz w:val="24"/>
          <w:szCs w:val="24"/>
        </w:rPr>
        <w:t>подзащитного</w:t>
      </w:r>
      <w:r>
        <w:rPr>
          <w:rFonts w:cs="Times New Roman" w:ascii="Times New Roman" w:hAnsi="Times New Roman"/>
          <w:sz w:val="24"/>
          <w:szCs w:val="24"/>
        </w:rPr>
        <w:t xml:space="preserve"> следовать за ним. Один из </w:t>
      </w:r>
      <w:r>
        <w:rPr>
          <w:rFonts w:cs="Times New Roman" w:ascii="Times New Roman" w:hAnsi="Times New Roman"/>
          <w:sz w:val="24"/>
          <w:szCs w:val="24"/>
        </w:rPr>
        <w:t>преступников</w:t>
      </w:r>
      <w:r>
        <w:rPr>
          <w:rFonts w:cs="Times New Roman" w:ascii="Times New Roman" w:hAnsi="Times New Roman"/>
          <w:sz w:val="24"/>
          <w:szCs w:val="24"/>
        </w:rPr>
        <w:t xml:space="preserve"> пытался воспрепятствовать адвокату, хватала Козлова за руки, однако Гаврилов твердо заявил милиционеру, что тот действует незаконно. Адвокат сумел вывести жертву из здания отдела и посадить в свою машину. Иван был доставлен Гавриловым сначала в городскую прокуратуру (где была подана жалоба), оттуда - в травмпункт. Здесь Козлов начал терять сознание и был госпитализирован на «Скорой помощи» в республиканскую клиническую больницу. Уже находясь на стационарном лечении, Иван узнал, что настоящий убийца девушки найден.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 июля 2007 года Иван Козлов обратился в представительство РОО «Человек и закон» в Республике Марий Эл с заявлением об оказании ему юридической помощи.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14 декабря 2007 года </w:t>
      </w:r>
      <w:r>
        <w:rPr>
          <w:rFonts w:cs="Times New Roman" w:ascii="Times New Roman" w:hAnsi="Times New Roman"/>
          <w:sz w:val="24"/>
          <w:szCs w:val="24"/>
        </w:rPr>
        <w:t>п</w:t>
      </w:r>
      <w:r>
        <w:rPr>
          <w:rFonts w:cs="Times New Roman" w:ascii="Times New Roman" w:hAnsi="Times New Roman"/>
          <w:sz w:val="24"/>
          <w:szCs w:val="24"/>
        </w:rPr>
        <w:t xml:space="preserve">о факту избиения Ивана Козлова было возбуждено уголовное дело № 0483 по признакам преступления, предусмотренного ст. 286 ч. 3 п. «а» УК РФ. 17 декабря 2007 года Козлов И.Ю. был признан потерпевшим по уголовному делу и допрошен в качестве потерпевшего.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Тем не менее, расследование долгое время не было эффективным: з</w:t>
      </w:r>
      <w:r>
        <w:rPr>
          <w:rFonts w:cs="Times New Roman" w:ascii="Times New Roman" w:hAnsi="Times New Roman"/>
          <w:sz w:val="24"/>
          <w:szCs w:val="24"/>
        </w:rPr>
        <w:t>а период предварительного следствия было вынесено не менее пяти незаконных постановлений о его приостановлении, которые признавались таковыми в том числе по жалобам правозащитников. Лишь после передачи дела из С</w:t>
      </w:r>
      <w:r>
        <w:rPr>
          <w:rFonts w:cs="Times New Roman" w:ascii="Times New Roman" w:hAnsi="Times New Roman"/>
          <w:sz w:val="24"/>
          <w:szCs w:val="24"/>
        </w:rPr>
        <w:t>ледственный отдел</w:t>
      </w:r>
      <w:r>
        <w:rPr>
          <w:rFonts w:cs="Times New Roman" w:ascii="Times New Roman" w:hAnsi="Times New Roman"/>
          <w:sz w:val="24"/>
          <w:szCs w:val="24"/>
        </w:rPr>
        <w:t xml:space="preserve"> по г. Йошкар-Оле в СУ СК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РФ по РМЭ расследование ускорилось, а в ноябре 2011 было окончено. Четверым сотрудникам МВД Республики Марий Эл было предъявлено обвинение в совершении ими преступления, предусмотренного ст. 286 УК РФ ч. 3 п. «а, б».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 июня 2012 года в отношении сотрудников МВД РМЭ был вынесен обвинительный приговор. Першунин Алексей Владимирович, Дубников Олег Михайлович, Шестаков Алексей Юрьевич, Белавин Борис Владимирович были признаны виновными в совершении преступления, предусмотренного, п. «а, б» ч. 3 ст. 286 УК РФ.  </w:t>
      </w:r>
      <w:r>
        <w:rPr>
          <w:rFonts w:cs="Times New Roman" w:ascii="Times New Roman" w:hAnsi="Times New Roman"/>
          <w:sz w:val="24"/>
          <w:szCs w:val="24"/>
        </w:rPr>
        <w:t>Суд пришел к выводу, что преступники действовали, «</w:t>
      </w:r>
      <w:r>
        <w:rPr>
          <w:rFonts w:ascii="Times New Roman" w:hAnsi="Times New Roman"/>
          <w:sz w:val="24"/>
          <w:szCs w:val="24"/>
        </w:rPr>
        <w:t xml:space="preserve">желая улучшить показатели статистической отчетности раскрытия убийств, а также получить индивидуальную положительную оценку своей деятельности со стороны руководства Заречного ОМ и МВД по Республике Марий Эл. уменьшить объем своей работы, в том числе, связанной с проведением дополни тельных оперативно-розыскных мероприятий, направленных на установление лица, совершившего преступление, избежать дисциплинарной ответственности и иных неблагоприятных последствий в служебной деятельности за ненадлежащее исполнение своих должностных обязанностей, решили, действуя совместно, не допустить любым способом снижения показателей раскрываемости убийств на территории Заречного ОМ и МВД Республики Марий Эл, путем склонения Козлова И.Ю. к даче признательных показаний в совершении им убийства Пуртовой Н.В.. в том числе путем применения в отношении него насилия и угроз его применения». </w:t>
      </w:r>
      <w:r>
        <w:rPr>
          <w:rFonts w:ascii="Times New Roman" w:hAnsi="Times New Roman"/>
          <w:sz w:val="24"/>
          <w:szCs w:val="24"/>
        </w:rPr>
        <w:t>Тем не менее, виновным были назанчены весьма мягкие наказания:</w:t>
      </w:r>
      <w:r>
        <w:rPr>
          <w:rFonts w:cs="Times New Roman" w:ascii="Times New Roman" w:hAnsi="Times New Roman"/>
          <w:sz w:val="24"/>
          <w:szCs w:val="24"/>
        </w:rPr>
        <w:t xml:space="preserve"> Першунин и Дубников были приговорены к 1 году 6 месяцам лишения свободы с отбыванием наказания в исправительной колонии общего режима, Шестаков и Белавин - к четырем годам лишения свободы условно. 29 августа 2012 года приговор вступил в законную силу.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помощью сотрудников представительства МРОО «Комитет против пыток» в Республике Марий Эл в Йошкар-Олинский городской суд к Министерству финансов Российской Федерации в интересах Козлова Ивана Юрьевича было направлено исковое заявление о компенсации морального вреда, причиненного ему неправомерными действиями сотрудников милиции. 24 декабря 2012 года решением судьи Йошкар-Олинского городского суда в пользу Козлова И.Ю.  была присуждена компенсация в размере 250 000 рублей за причиненный моральный вред. 5 марта 2013 года решение Йошкар-Олинского городского суда от 24 декабря 2012 года вступило в законную силу.</w:t>
      </w:r>
    </w:p>
    <w:p>
      <w:pPr>
        <w:pStyle w:val="Style19"/>
        <w:ind w:firstLine="993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Style19"/>
        <w:ind w:firstLine="993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pBdr>
          <w:bottom w:val="single" w:sz="8" w:space="2" w:color="000000"/>
        </w:pBdr>
        <w:spacing w:lineRule="atLeast" w:line="100"/>
        <w:jc w:val="both"/>
        <w:rPr/>
      </w:pPr>
      <w:r>
        <w:rPr>
          <w:rFonts w:cs="Times New Roman"/>
          <w:b/>
          <w:bCs/>
        </w:rPr>
        <w:t>Главные процессуальные документы</w:t>
      </w:r>
    </w:p>
    <w:p>
      <w:pPr>
        <w:pStyle w:val="Normal"/>
        <w:rPr>
          <w:rFonts w:cs="Times New Roman"/>
          <w:b/>
          <w:b/>
          <w:i/>
          <w:i/>
          <w:iCs/>
          <w:sz w:val="20"/>
          <w:szCs w:val="20"/>
          <w:u w:val="single"/>
        </w:rPr>
      </w:pPr>
      <w:r>
        <w:rPr>
          <w:rFonts w:cs="Times New Roman"/>
          <w:b/>
          <w:i/>
          <w:iCs/>
          <w:sz w:val="20"/>
          <w:szCs w:val="20"/>
          <w:u w:val="single"/>
        </w:rPr>
        <w:t>Документы внутригосударственного расследования</w:t>
      </w:r>
    </w:p>
    <w:p>
      <w:pPr>
        <w:pStyle w:val="Normal"/>
        <w:rPr>
          <w:rFonts w:cs="Times New Roman"/>
          <w:b/>
          <w:b/>
          <w:i/>
          <w:i/>
          <w:iCs/>
          <w:color w:val="000000" w:themeColor="text1"/>
          <w:sz w:val="20"/>
          <w:szCs w:val="20"/>
          <w:u w:val="single"/>
        </w:rPr>
      </w:pPr>
      <w:r>
        <w:rPr>
          <w:rFonts w:cs="Times New Roman"/>
          <w:b/>
          <w:i/>
          <w:iCs/>
          <w:color w:val="000000" w:themeColor="text1"/>
          <w:sz w:val="20"/>
          <w:szCs w:val="20"/>
          <w:u w:val="single"/>
        </w:rPr>
        <w:t>Уголовный процесс</w:t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000000" w:themeColor="text1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 w:themeColor="text1"/>
        </w:rPr>
        <w:t xml:space="preserve"> </w:t>
      </w:r>
      <w:r>
        <w:rPr>
          <w:rFonts w:cs="Times New Roman" w:ascii="Times New Roman" w:hAnsi="Times New Roman"/>
          <w:b/>
          <w:bCs/>
          <w:color w:val="000000" w:themeColor="text1"/>
          <w:sz w:val="18"/>
          <w:szCs w:val="18"/>
        </w:rPr>
        <w:t>Постановление следователя по особо важным делам СО по г. Йошкар-Ола СУ СК при прокуратуре РФ по РМЭ Худякова Е.А.  о признании потерпевшим Козлова И.Ю. по уголовному делу №0483; 17.12.2007</w:t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000000" w:themeColor="text1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 w:themeColor="text1"/>
          <w:sz w:val="18"/>
          <w:szCs w:val="18"/>
        </w:rPr>
        <w:t>Постановление следователя по ОВД СО по г. Йошкар-Ола СУ СК при прокуратуре РФ по РМЭ Сергеева М.В. о приостановлении предварительного следствия по уголовному делу №0483; 23.01.2009</w:t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000000" w:themeColor="text1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 w:themeColor="text1"/>
          <w:sz w:val="18"/>
          <w:szCs w:val="18"/>
        </w:rPr>
        <w:t>Постановление следователя по ОВД СО по г. Йошкар-Ола СУ СК при прокуратуре РФ по РМЭ Сергеева М.В. о приостановлении предварительного следствия по уголовному делу №0483; 29.06.2009</w:t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000000" w:themeColor="text1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 w:themeColor="text1"/>
          <w:sz w:val="18"/>
          <w:szCs w:val="18"/>
        </w:rPr>
        <w:t>Жалоба Яликова Д.В., представителя Козлова И.Ю, в Йошкар-Олинский городской суд РМЭ на постановление от 29.06.2009 г.; 10.02.2010</w:t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000000" w:themeColor="text1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 w:themeColor="text1"/>
          <w:sz w:val="18"/>
          <w:szCs w:val="18"/>
        </w:rPr>
        <w:t>Постановление судьи Йошкар-Олинского городского суда РМЭ Турусиновой М.А. о признании постановления от 29.06.2009 незаконным и необоснованным; 27.02.2010</w:t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000000" w:themeColor="text1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 w:themeColor="text1"/>
          <w:sz w:val="18"/>
          <w:szCs w:val="18"/>
        </w:rPr>
        <w:t>Постановление следователя по ОВД СО по г. Йошкар-Ола СУ СК при прокуратуре РФ по РМЭ Сергеева М.В. о приостановлении предварительного следствия по уголовному делу №0483; 19.03.2010</w:t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000000" w:themeColor="text1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 w:themeColor="text1"/>
          <w:sz w:val="18"/>
          <w:szCs w:val="18"/>
        </w:rPr>
        <w:t>Жалоба Яликова Д.В., представителя Козлова И.Ю, руководителю СО по г. Йошкар-Ола СУ СК при прокуратуре РФ по РМЭ на постановление от 19.03.2010 г.; 08.09.2010</w:t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000000" w:themeColor="text1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 w:themeColor="text1"/>
          <w:sz w:val="18"/>
          <w:szCs w:val="18"/>
        </w:rPr>
        <w:t>Постановление заместителя руководителя СО по г. Йошкар-Ола СУ СК при прокуратуре РФ по РМЭ Осокина А.А. об отказе в удовлетворении жалобы от 08.09.2010 г.; 14.09.2010</w:t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000000" w:themeColor="text1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 w:themeColor="text1"/>
          <w:sz w:val="18"/>
          <w:szCs w:val="18"/>
        </w:rPr>
        <w:t>Уведомление следователя по ОВД СО по г. Йошкар-Ола СУ СК при прокуратуре РФ по РМЭ Вицука А.Л. о приостановлении предварительного следствия по уголовному делу №0483; 08.10.2010</w:t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000000" w:themeColor="text1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 w:themeColor="text1"/>
          <w:sz w:val="18"/>
          <w:szCs w:val="18"/>
        </w:rPr>
        <w:t>Жалоба Яликова Д.В., представителя Козлова И.Ю, руководителю СУ СК при прокуратуре РФ по РМЭ на постановление от 08.10.2010 г.; 17.11.2010</w:t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000000" w:themeColor="text1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 w:themeColor="text1"/>
          <w:sz w:val="18"/>
          <w:szCs w:val="18"/>
        </w:rPr>
        <w:t>Постановление заместителя руководителя СО по г. Йошкар-Ола СУ СК при прокуратуре РФ по РМЭ Молотиловой О.А. об отказе в удовлетворении жалобы от 17.11.2010 г.; 02.12.2010</w:t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000000" w:themeColor="text1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 w:themeColor="text1"/>
          <w:sz w:val="18"/>
          <w:szCs w:val="18"/>
        </w:rPr>
        <w:t>Уведомление и.о. руководителя отдела по расследованию особо важных дел СУ СК РФ по РМЭ Кочева А.А. о приостановлении предварительного следствия по уголовному делу №0483; 14.04.2011</w:t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000000" w:themeColor="text1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 w:themeColor="text1"/>
          <w:sz w:val="18"/>
          <w:szCs w:val="18"/>
        </w:rPr>
        <w:t>Уведомление старшего следователя отдела по расследованию особо важных дел СУ СК РФ по РМЭ Камаева А.А. о возобновлении предварительного следствия по уголовному делу №0483; 08.08.2011</w:t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000000" w:themeColor="text1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 w:themeColor="text1"/>
          <w:sz w:val="18"/>
          <w:szCs w:val="18"/>
        </w:rPr>
        <w:t>Уведомление первого заместителя прокурора РМЭ Ворончихина Ю.И. о направлении уголовного дела №0483 в Йошкар-Олинский городской суд РМЭ для рассмотрения по существу; 14.02.2012</w:t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000000" w:themeColor="text1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 w:themeColor="text1"/>
          <w:sz w:val="18"/>
          <w:szCs w:val="18"/>
        </w:rPr>
        <w:t>Приговор судьи Йошкар-Олинский городского суда РМЭ Кадулиной Э.А. о признании Першунина Алексея Владимировича, Дубникова Михаила Олеговича, Белавина Бориса Владимировича и Шестакова Алексея Юрьевича виновными в совершении преступления, предусмотренного ст. 286 ч. 3 п.п. «а, б» УК РФ; 08.06.2012</w:t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000000" w:themeColor="text1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 w:themeColor="text1"/>
          <w:sz w:val="18"/>
          <w:szCs w:val="18"/>
        </w:rPr>
        <w:t>Кассационное определение судебной коллегии по уголовным делам Верховного суда Республики Марий Эл в составе председательствующего Иваниловой В.А., судей: Ивакова А.В. и Полозовой Р.Ф. об оставлении приговора от 08.06.2012 г. без изменений, а кассационных жалоб – без удовлетворения; 29.08.2012</w:t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000000" w:themeColor="text1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 w:themeColor="text1"/>
          <w:sz w:val="18"/>
          <w:szCs w:val="18"/>
        </w:rPr>
        <w:t>Уведомление и.о. начальника УУР МВД по РМЭ Суфиянова А.М. о принесении извинений Козлову И.Ю.; 27.02.2013</w:t>
      </w:r>
    </w:p>
    <w:p>
      <w:pPr>
        <w:pStyle w:val="Normal"/>
        <w:rPr>
          <w:rFonts w:cs="Times New Roman"/>
          <w:b/>
          <w:b/>
          <w:i/>
          <w:i/>
          <w:iCs/>
          <w:sz w:val="20"/>
          <w:szCs w:val="20"/>
          <w:u w:val="single"/>
        </w:rPr>
      </w:pPr>
      <w:r>
        <w:rPr>
          <w:rFonts w:cs="Times New Roman"/>
          <w:b/>
          <w:i/>
          <w:iCs/>
          <w:sz w:val="20"/>
          <w:szCs w:val="20"/>
          <w:u w:val="single"/>
        </w:rPr>
        <w:t>Гражданский процесс</w:t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000000" w:themeColor="text1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 w:themeColor="text1"/>
          <w:sz w:val="18"/>
          <w:szCs w:val="18"/>
        </w:rPr>
        <w:t>Исковое заявление Козлова И.Ю. в Йошкар-Олинский городской суд РМЭ о компенсации морального вреда, причинённого преступлением; б/д</w:t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000000" w:themeColor="text1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 w:themeColor="text1"/>
          <w:sz w:val="18"/>
          <w:szCs w:val="18"/>
        </w:rPr>
        <w:t>Отзыв представителя Министерства финансов РФ Шашаева В.А. на исковое заявление Козлова И.Ю. о компенсации морального вреда; 04.12.2012</w:t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000000" w:themeColor="text1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 w:themeColor="text1"/>
          <w:sz w:val="18"/>
          <w:szCs w:val="18"/>
        </w:rPr>
        <w:t>Дополнение к исковому заявлению о компенсации морального вреда, причинённого преступлением, в Йошкар-Олинский городской суд РМЭ; 24.12.2012</w:t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000000" w:themeColor="text1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 w:themeColor="text1"/>
          <w:sz w:val="18"/>
          <w:szCs w:val="18"/>
        </w:rPr>
        <w:t>Решение судьи Йошкар-Олинский городского суда РМЭ Скворцовой О.В. о частичном удовлетворении исковых требований Козлова И.Ю.; 24.12.2012</w:t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000000" w:themeColor="text1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 w:themeColor="text1"/>
          <w:sz w:val="18"/>
          <w:szCs w:val="18"/>
        </w:rPr>
        <w:t>Апелляционная жалоба представителя Министерства финансов РФ Учаевой Е.Н. в Верховный суд Республики Марий Эл на решение от 24.12.2012 г.; 16.01.2013</w:t>
      </w:r>
    </w:p>
    <w:p>
      <w:pPr>
        <w:pStyle w:val="Normal"/>
        <w:ind w:firstLine="850"/>
        <w:jc w:val="both"/>
        <w:rPr>
          <w:rFonts w:ascii="Times New Roman" w:hAnsi="Times New Roman" w:cs="Times New Roman"/>
          <w:b/>
          <w:b/>
          <w:bCs/>
          <w:color w:val="000000" w:themeColor="text1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 w:themeColor="text1"/>
          <w:sz w:val="18"/>
          <w:szCs w:val="18"/>
        </w:rPr>
        <w:t>Апелляционное определение судебной коллегии по гражданским делам Верховного суда РМЭ в составе председательствующего Попова Г.В., судей Братухина В.В., Петровой О.А. об оставлении решения от 24.12.2012 г. без изменений, а апелляционной жалобы – без удовлетворения; 05.03.2013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 w:customStyle="1">
    <w:name w:val="Содержимое таблицы"/>
    <w:basedOn w:val="Normal"/>
    <w:qFormat/>
    <w:rsid w:val="00997816"/>
    <w:pPr>
      <w:suppressLineNumbers/>
      <w:spacing w:lineRule="auto" w:line="240" w:before="0" w:after="0"/>
    </w:pPr>
    <w:rPr>
      <w:rFonts w:ascii="Liberation Serif" w:hAnsi="Liberation Serif" w:eastAsia="SimSun" w:cs="Mangal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f11c9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5413a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Application>LibreOffice/6.4.4.2$Windows_X86_64 LibreOffice_project/3d775be2011f3886db32dfd395a6a6d1ca2630ff</Application>
  <Pages>3</Pages>
  <Words>1376</Words>
  <Characters>8652</Characters>
  <CharactersWithSpaces>10004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2020-07-13T09:25:00Z</dcterms:created>
  <dc:creator>Людмила Кухнина</dc:creator>
  <dc:description/>
  <dc:language>ru-RU</dc:language>
  <cp:lastModifiedBy/>
  <dcterms:modified xsi:type="dcterms:W3CDTF">2020-07-28T14:56:32Z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