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57" w:rsidRPr="00E11857" w:rsidRDefault="00062E3F" w:rsidP="00E118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Комитет против пыток в защиту прав </w:t>
      </w:r>
      <w:proofErr w:type="spellStart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>Фируддина</w:t>
      </w:r>
      <w:proofErr w:type="spellEnd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>Мурада</w:t>
      </w:r>
      <w:proofErr w:type="spellEnd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Рагимовых</w:t>
      </w:r>
      <w:r w:rsidR="00E11857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>(ДОР № 81-ММО)</w:t>
      </w:r>
    </w:p>
    <w:p w:rsidR="00E11857" w:rsidRPr="008E47A8" w:rsidRDefault="00E11857" w:rsidP="00062E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574B" w:rsidRDefault="00F724D7" w:rsidP="00E21941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 августа 2016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года в квартире, где проживала семья Рагимовых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Москве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, в ходе утреннего обыска сотрудниками СОБР</w:t>
      </w:r>
      <w:r w:rsidR="00A4611C">
        <w:rPr>
          <w:rFonts w:ascii="Times New Roman" w:hAnsi="Times New Roman" w:cs="Times New Roman"/>
          <w:color w:val="auto"/>
          <w:sz w:val="28"/>
          <w:szCs w:val="28"/>
        </w:rPr>
        <w:t xml:space="preserve"> и ЦПЭ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ГУ МВД РФ по г. Москве были жестоко избиты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Рагимовы. Многочасовые пытки, в том числе – с применением электрошокового устройства, имели своей целью получение от жертв признательных показаний в совершении ряда тяжких преступлений.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В тот же день у </w:t>
      </w:r>
      <w:proofErr w:type="spellStart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были зафиксированы множественные телесные повреждения. </w:t>
      </w:r>
    </w:p>
    <w:p w:rsidR="00E21941" w:rsidRPr="00E21941" w:rsidRDefault="00E21941" w:rsidP="00E21941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E21941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были зафиксированы следующие</w:t>
      </w:r>
      <w:r w:rsidR="00F724D7">
        <w:rPr>
          <w:rFonts w:ascii="Times New Roman" w:hAnsi="Times New Roman" w:cs="Times New Roman"/>
          <w:color w:val="auto"/>
          <w:sz w:val="28"/>
          <w:szCs w:val="28"/>
        </w:rPr>
        <w:t xml:space="preserve"> травмы</w:t>
      </w:r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: ЗЧМТ, подкожная гематома затылочной области справа, множественные ушибы лица и тела, резаная рана правой стопы. У </w:t>
      </w:r>
      <w:proofErr w:type="spellStart"/>
      <w:r w:rsidRPr="00E21941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были зафиксированы</w:t>
      </w:r>
      <w:r w:rsidR="00F724D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ЗЧМТ, множественные ссадины правого плеча, левого плеча, грудной клетки справа, живота слева, правого коленного сустава, ушиб мягких тканей лица.</w:t>
      </w:r>
    </w:p>
    <w:p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15 сентября 2016 года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Гюнай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Рагимова, обоснованно полагая, что привлечь к ответственности лиц, виновных в избиении её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59-летнего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отца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22-летнего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брата, будет непросто, обратилась за юридической помощью в московское отделение Комитета против пыток. Впоследствии в Комитет против пыток</w:t>
      </w:r>
      <w:r w:rsidR="000371E1">
        <w:rPr>
          <w:rFonts w:ascii="Times New Roman" w:hAnsi="Times New Roman" w:cs="Times New Roman"/>
          <w:color w:val="auto"/>
          <w:sz w:val="28"/>
          <w:szCs w:val="28"/>
        </w:rPr>
        <w:t xml:space="preserve"> обратились и сами жертвы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44F2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>Члены семьи Рагимовых рассказали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правозащитникам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, что рано утром в их квартиру ворвались не менее двадцати сотрудников СОБР в бронежилетах и масках, один из который сразу нанес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удар кулаком в лицо. Впоследствии оказалось, что среди непрошеных гостей было несколько полицейских из центра по противодействию экстремизму</w:t>
      </w:r>
      <w:r w:rsidR="003A44F2" w:rsidRPr="003A44F2">
        <w:rPr>
          <w:rFonts w:ascii="Times New Roman" w:hAnsi="Times New Roman" w:cs="Times New Roman"/>
          <w:color w:val="auto"/>
          <w:sz w:val="28"/>
          <w:szCs w:val="28"/>
        </w:rPr>
        <w:t xml:space="preserve"> ГУ МВД РФ по г. Москве</w:t>
      </w:r>
      <w:r w:rsidR="003A44F2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сотрудники ОМВД по району Митино г. Москвы, сотрудники </w:t>
      </w:r>
      <w:r w:rsidR="003A44F2" w:rsidRPr="003A44F2">
        <w:rPr>
          <w:rFonts w:ascii="Times New Roman" w:hAnsi="Times New Roman" w:cs="Times New Roman"/>
          <w:color w:val="auto"/>
          <w:sz w:val="28"/>
          <w:szCs w:val="28"/>
        </w:rPr>
        <w:t>УФСБ по Москве и МО</w:t>
      </w:r>
      <w:r w:rsidR="003A44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Очевидцы рассказывают, что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избивали более трех часов: надели на него наручники, били руками и ногами, применяли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электрошокер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, сломали обеденный стол и били его ножкой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, разбили о его голову хрустальную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конфетницу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По словам родственников, на их глазах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несколько раз душили пакетом, а когда он терял сознание, приводили в чувство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электрошокерами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При этом сотрудники требовали от него признаться то в хранении оружия, то в хранении наркотиков, то в убийстве, а когда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отвечал, что не имеет ко всему этому никакого отношения, возобновляли пытки.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Как утверждают очевидцы, все закончилось лишь тогда, когда один из полицейских прямо на их глазах подложил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в карман брюк и в сумку наркотики, а когда тот, несмотря на пытки, все же отказался подписывать протокол такого обыска,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СОБРовец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воткнул ему в ступню нож.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Члены семьи Рагимовых также утверждают, что в соседней комнате в это время пытали отца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: били руками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электрошокерами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В отличие от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потом не предъявили никаких обвинений.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же вменили хранение тех самых наркотиков, которые обнаружили у него в сумке и в кармане брюк.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br/>
        <w:t xml:space="preserve">18 января 2018 года Тушинский районный суд Москвы признал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виновным в совершении преступления, предусмотренного ч. 2 ст. 228 УК РФ («Незаконное хранение наркотических средств в крупном размере»), и приговорил его к трем годам и шести месяцем лишения свободы в колонии общего режима.</w:t>
      </w:r>
      <w:r w:rsidR="0014574B" w:rsidRPr="0014574B">
        <w:rPr>
          <w:rFonts w:ascii="Times New Roman" w:hAnsi="Times New Roman" w:cs="Times New Roman"/>
          <w:color w:val="auto"/>
          <w:sz w:val="28"/>
          <w:szCs w:val="28"/>
        </w:rPr>
        <w:t xml:space="preserve"> Впоследствии апелляционная инстанция оставила приговор в силе. </w:t>
      </w:r>
      <w:proofErr w:type="spellStart"/>
      <w:r w:rsidR="0014574B" w:rsidRPr="0014574B">
        <w:rPr>
          <w:rFonts w:ascii="Times New Roman" w:hAnsi="Times New Roman" w:cs="Times New Roman"/>
          <w:color w:val="auto"/>
          <w:sz w:val="28"/>
          <w:szCs w:val="28"/>
        </w:rPr>
        <w:t>Мурад</w:t>
      </w:r>
      <w:proofErr w:type="spellEnd"/>
      <w:r w:rsidR="0014574B" w:rsidRPr="0014574B">
        <w:rPr>
          <w:rFonts w:ascii="Times New Roman" w:hAnsi="Times New Roman" w:cs="Times New Roman"/>
          <w:color w:val="auto"/>
          <w:sz w:val="28"/>
          <w:szCs w:val="28"/>
        </w:rPr>
        <w:t xml:space="preserve"> отбыл весь срок наказания в колонии, в условно-досрочном освобождении ему было отказано. В феврале 2020 года он вышел на свободу.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19 сентября 2016 года адвокат Михаил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Карплюк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в интересах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обратился с сообщением о преступлении в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Тушинскомий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МСО СУ по СЗАО ГСУ СК РФ по г. Москве. 11 октября в Тушинском МСО была начата проверка заявления</w:t>
      </w:r>
      <w:r w:rsidR="0014574B">
        <w:rPr>
          <w:rFonts w:ascii="Times New Roman" w:hAnsi="Times New Roman" w:cs="Times New Roman"/>
          <w:color w:val="auto"/>
          <w:sz w:val="28"/>
          <w:szCs w:val="28"/>
        </w:rPr>
        <w:t xml:space="preserve"> о пытках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A54EC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Arial" w:hAnsi="Arial" w:cs="Arial"/>
          <w:color w:val="58585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>К сожалению, правоохранительные органы с самого начала заняли позицию откровенного саботажа расследования. Правозащитникам пришлось столкну</w:t>
      </w:r>
      <w:r w:rsidR="007B52C2">
        <w:rPr>
          <w:rFonts w:ascii="Times New Roman" w:hAnsi="Times New Roman" w:cs="Times New Roman"/>
          <w:color w:val="auto"/>
          <w:sz w:val="28"/>
          <w:szCs w:val="28"/>
        </w:rPr>
        <w:t xml:space="preserve">ться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с чередой однотипных отказов в возбуждении уголовного дела</w:t>
      </w:r>
      <w:r w:rsidR="00BA4025">
        <w:rPr>
          <w:rFonts w:ascii="Times New Roman" w:hAnsi="Times New Roman" w:cs="Times New Roman"/>
          <w:color w:val="auto"/>
          <w:sz w:val="28"/>
          <w:szCs w:val="28"/>
        </w:rPr>
        <w:t xml:space="preserve"> при упорном игнорировании всех доказательств пыток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Позитивного эффекта не принесла и передача материалов проверки из Тушинского МСО в отдел по расследованию </w:t>
      </w:r>
      <w:r w:rsidR="00B66063">
        <w:rPr>
          <w:rFonts w:ascii="Times New Roman" w:hAnsi="Times New Roman" w:cs="Times New Roman"/>
          <w:color w:val="auto"/>
          <w:sz w:val="28"/>
          <w:szCs w:val="28"/>
        </w:rPr>
        <w:t>особо важных дел СУ по СЗАО ГСУ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СК РФ по г. Москве.</w:t>
      </w:r>
      <w:r w:rsidR="00BA4025" w:rsidRPr="00BA4025">
        <w:rPr>
          <w:rFonts w:ascii="Arial" w:hAnsi="Arial" w:cs="Arial"/>
          <w:color w:val="585858"/>
        </w:rPr>
        <w:t xml:space="preserve"> 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В связи с очевидным нежеланием следственных органов расследовать заявление о пытках, 15 ноября 2018 года юристы Комитета против пыток направили жалобу в интересах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 Европейский суд по правам человека. 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23 марта 2022 года Европейский суд по правам человека в своём постановлении призн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ал, что в отношении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Фи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руд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ина</w:t>
      </w:r>
      <w:proofErr w:type="spellEnd"/>
      <w:r w:rsidR="00413DF3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властями РФ была нарушена ст. 3 Конвенции о защите права человека и основных свобод, в отношении </w:t>
      </w:r>
      <w:proofErr w:type="spellStart"/>
      <w:r w:rsidR="00413DF3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="00413DF3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было установлено также нарушени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е ст. 5 Конвенции.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Мураду</w:t>
      </w:r>
      <w:proofErr w:type="spellEnd"/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Фир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уд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>д</w:t>
      </w:r>
      <w:bookmarkStart w:id="0" w:name="_GoBack"/>
      <w:bookmarkEnd w:id="0"/>
      <w:r w:rsidR="00413DF3">
        <w:rPr>
          <w:rFonts w:ascii="Times New Roman" w:hAnsi="Times New Roman" w:cs="Times New Roman"/>
          <w:color w:val="auto"/>
          <w:sz w:val="28"/>
          <w:szCs w:val="28"/>
        </w:rPr>
        <w:t>ину</w:t>
      </w:r>
      <w:proofErr w:type="spellEnd"/>
      <w:r w:rsidR="00413DF3">
        <w:rPr>
          <w:rFonts w:ascii="Times New Roman" w:hAnsi="Times New Roman" w:cs="Times New Roman"/>
          <w:color w:val="auto"/>
          <w:sz w:val="28"/>
          <w:szCs w:val="28"/>
        </w:rPr>
        <w:t xml:space="preserve"> Рагимовым была присуждена компенсация в размере 26 000 евро каждому.</w:t>
      </w:r>
    </w:p>
    <w:p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В практике московского отделения Комитета против пыток дело Рагимовых является ярчайшим примером систематического вынесения незаконных постановлений об отказе в возбуждения уголовного дела: за 4 года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доследственной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 заявлению о пытках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</w:t>
      </w:r>
      <w:r w:rsidR="00A834CF">
        <w:rPr>
          <w:rFonts w:ascii="Times New Roman" w:hAnsi="Times New Roman" w:cs="Times New Roman"/>
          <w:color w:val="auto"/>
          <w:sz w:val="28"/>
          <w:szCs w:val="28"/>
        </w:rPr>
        <w:t>уддина</w:t>
      </w:r>
      <w:proofErr w:type="spellEnd"/>
      <w:r w:rsidR="00A834CF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вынесено уже 23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так</w:t>
      </w:r>
      <w:r w:rsidR="00A834CF">
        <w:rPr>
          <w:rFonts w:ascii="Times New Roman" w:hAnsi="Times New Roman" w:cs="Times New Roman"/>
          <w:color w:val="auto"/>
          <w:sz w:val="28"/>
          <w:szCs w:val="28"/>
        </w:rPr>
        <w:t>их постановления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 xml:space="preserve">Примечательно, что ни факт отбытия </w:t>
      </w:r>
      <w:proofErr w:type="spellStart"/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>Мурадом</w:t>
      </w:r>
      <w:proofErr w:type="spellEnd"/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 xml:space="preserve"> наказания по делу о наркотиках «от звонка до звонка», ни коммуникация жалобы в ЕСПЧ не смогли пошатнуть уверенность право</w:t>
      </w:r>
      <w:r w:rsidR="00B6606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 xml:space="preserve">хранительных органов в выводе о том, что версия заявителей – это попытка родственников защитить </w:t>
      </w:r>
      <w:proofErr w:type="spellStart"/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>Мурада</w:t>
      </w:r>
      <w:proofErr w:type="spellEnd"/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 xml:space="preserve"> от справедливого уголовного преследования.</w:t>
      </w:r>
      <w:r w:rsidR="00BA4025" w:rsidRPr="001A54E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по делу продолжается.</w:t>
      </w:r>
    </w:p>
    <w:p w:rsidR="00413DF3" w:rsidRPr="00F724D7" w:rsidRDefault="00413DF3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E3F" w:rsidRDefault="00062E3F" w:rsidP="00062E3F">
      <w:pPr>
        <w:jc w:val="both"/>
        <w:rPr>
          <w:rFonts w:ascii="Times New Roman" w:hAnsi="Times New Roman" w:cs="Times New Roman"/>
          <w:b/>
          <w:bCs/>
        </w:rPr>
      </w:pPr>
      <w:r w:rsidRPr="000C0329"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F41DB8" w:rsidRPr="000C0329" w:rsidRDefault="00F41DB8" w:rsidP="00062E3F">
      <w:pPr>
        <w:jc w:val="both"/>
        <w:rPr>
          <w:rFonts w:ascii="Times New Roman" w:hAnsi="Times New Roman" w:cs="Times New Roman"/>
          <w:b/>
          <w:bCs/>
        </w:rPr>
      </w:pPr>
    </w:p>
    <w:p w:rsidR="00062E3F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:rsidR="00F41DB8" w:rsidRPr="000C0329" w:rsidRDefault="00F41DB8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:rsidR="00062E3F" w:rsidRPr="000C0329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:rsidR="00E445C9" w:rsidRDefault="00E445C9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Заявление адвоката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Карплюка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М.С., защитника Рагимова М.Ф., руководителю Тушинского МСО СУ СЗАО ГСУ СК РФ по г. Москве о преступлении, совершённом в отношении его подзащитного; 19.09.2016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Тушинского МСО СУ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Тагашова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С.В. об отказе в возбуждении уголовного дела; 09.11.2016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Тушинского МСО СУ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Гаврина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В.А. об отмене постановления от 09.11.2016 г.; 14.11.2016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Гариной А.И., представителя Рагимова М.Ф., руководителю Тушинского МСО СУ СЗАО ГСУ СК РФ по г. Москве о преступлении; 06.12.2016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Гариной А.И., представителя Рагимова М.Ф., Тушинскому межрайонному прокурору г. Москвы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Гацко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А.В. на отказ в регистрации заявления о преступлении от 06.12.2016 г.; 07.12.2016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Тушинского МСО СУ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Тагашова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С.В. об отказе в возбуждении уголовного дела; 13.12.2016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Тушинского межрайонного прокурора г. Москвы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Турчина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С.А. об удовлетворении жалобы от 06.12.2016 г.; 14.12.2016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нарушении законности должностными лицами Тушинского МРСО СУ по СЗАО ГСУ СК России по г. Москве; 23.12.2016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передаче материала проверки № 572пр-16 в следственный отдел при ГСУ СК РФ по г. Москве по расследованию преступлений, совершённых должностными лицами правоохранительных органов; 23.12.2016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нарушении законности должностными лицами Тушинского МРСО СУ по СЗАО ГСУ СК России по г. Москве; 18.01.2017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руководителя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на обращение в интересах Рагимова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Ф.Д.о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. о неправомерных действиях сотрудников полиции, выразившихся в причинении ему и его сыну Рагимову М.Ф. телесных повреждений, а также по другим вопросам, в том числе с учетом доводов, приведенных в ходе личного приёма; 27.01.2017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заместителя руководителя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 на обращение о ненадлежащем исполнении своих должностных обязанностей сотрудниками Тушинского МРСО г. Москвы; 09.02.2017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Зотовой А.А. об отказе в возбуждении уголовного дела; 13.02.2017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заместителя руководителя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 на обращение о ненадлежащем исполнении своих должностных обязанностей сотрудниками Тушинского МРСО г. Москвы; 17.02.2017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 об отмене постановления от 13.02.2017 г.; 15.03.2017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Постановление следователя по ОВД отдела по расследованию ОВД СУ по СЗАО ГСУ СК РФ по г. Москве Зотовой А.А. об отказе в возбуждении уголовного дела; 17.04.2017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первого заместителя прокурора СЗАО г. Москвы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Маркарова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В.Р. об отмене постановления от 17.04.2017 г.; 22.05.2017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Постановление старшего следователя по ОВД отдела по расследованию ОВД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Зенкова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А.Ю. об отказе в возбуждении уголовного дела; 13.07.2017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 об отмене постановления от 13.07.2017 г.; 14.07.2017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Гандаевой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Д.П. об отказе в возбуждении уголовного дела; 14.08.2017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руководителя отдела по расследованию ОВД СУ по СЗАО ГСУ СК России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 об отмене постановления от 14.08.2017 г.; 23.08.2017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Гандаевой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Д.П. об отказе в возбуждении уголовного дела; 23.09.2017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. заместителя руководителя СУ по СЗАО ГСУ СК РФ по г. Москве Юсупова Р.М.  об отмене постановления от 23.09.2017 г.; 04.10.2017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03.11.2017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руководителя второго отдела управления процессуального контроля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Мясниковой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Т.Л. об отмене постановления от 03.11.2017 г.; 17.11.2017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30.12.2017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СУ по СЗАО ГСУ СК России по г. Москве Ромодановского С.К. об отмене постановления от 30.12.2017 г.; 12.01.2018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11.02.2018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Постановление. заместителя руководителя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Семёнова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В.В. об отмене постановления от 11.02.2018 г.; 12.02.2018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13.03.2018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15.04.2018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16.06.2018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24.08.2018 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СУ по СЗАО ГСУ СК России по г. Москве Ромодановского С.К. об отмене постановления от 24.08.2018 г.; 18.03.2019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28.03.2019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23.10.2019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27.11.2019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29.12.2019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16.02.2020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28.03.2020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Постановление следователя отдела по расследованию ОВД СУ по СЗАО ГСУ СК РФ по г. Москве Якубова Т.А. об отказе в возбуждении уголовного дела; 17.06.2020</w:t>
      </w:r>
    </w:p>
    <w:p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04.09.2020</w:t>
      </w:r>
    </w:p>
    <w:p w:rsidR="00A834CF" w:rsidRDefault="00A834CF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834C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07.09.2020</w:t>
      </w:r>
    </w:p>
    <w:p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834C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19.11.2020</w:t>
      </w:r>
    </w:p>
    <w:p w:rsidR="00A834CF" w:rsidRPr="00E21941" w:rsidRDefault="00A834CF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21941" w:rsidRDefault="00E21941" w:rsidP="00E21941">
      <w:pPr>
        <w:ind w:firstLine="851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E21941" w:rsidRPr="00E21941" w:rsidRDefault="00E21941" w:rsidP="00E21941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E21941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Международный процесс</w:t>
      </w:r>
    </w:p>
    <w:p w:rsidR="00E21941" w:rsidRPr="00E21941" w:rsidRDefault="00E21941" w:rsidP="00E21941">
      <w:pPr>
        <w:jc w:val="both"/>
        <w:rPr>
          <w:rFonts w:ascii="Times New Roman" w:hAnsi="Times New Roman" w:cs="Times New Roman"/>
          <w:b/>
          <w:bCs/>
        </w:rPr>
      </w:pPr>
    </w:p>
    <w:p w:rsidR="00E21941" w:rsidRDefault="00C546A5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hyperlink r:id="rId4" w:tgtFrame="_blank" w:tooltip="hromov_zhaloba_ot_15.06.2020_g.pdf" w:history="1">
        <w:r w:rsidR="00E21941" w:rsidRPr="00E21941">
          <w:rPr>
            <w:rFonts w:ascii="Times New Roman" w:hAnsi="Times New Roman" w:cs="Times New Roman"/>
            <w:b/>
            <w:bCs/>
            <w:color w:val="auto"/>
            <w:sz w:val="18"/>
            <w:szCs w:val="18"/>
          </w:rPr>
          <w:t xml:space="preserve">Жалоба </w:t>
        </w:r>
      </w:hyperlink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Рагимова М.Ф. и Рагимова </w:t>
      </w:r>
      <w:proofErr w:type="spellStart"/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Ф.Д.о</w:t>
      </w:r>
      <w:proofErr w:type="spellEnd"/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. в ЕСПЧ; 15.11.2018</w:t>
      </w:r>
    </w:p>
    <w:p w:rsidR="00D51161" w:rsidRPr="00E21941" w:rsidRDefault="00D51161" w:rsidP="00E21941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D51161" w:rsidRDefault="00D51161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51161">
        <w:rPr>
          <w:rFonts w:ascii="Times New Roman" w:hAnsi="Times New Roman" w:cs="Times New Roman"/>
          <w:b/>
          <w:bCs/>
          <w:color w:val="auto"/>
          <w:sz w:val="18"/>
          <w:szCs w:val="18"/>
        </w:rPr>
        <w:t>Коммуникация жалобы – вопросы сторонам; 20.05.2020</w:t>
      </w:r>
    </w:p>
    <w:p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Европейского суда по правам человека по делу «Рагимовы против России»; 23.03.2022</w:t>
      </w:r>
    </w:p>
    <w:p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21941" w:rsidRPr="00E445C9" w:rsidRDefault="00E21941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E21941" w:rsidRPr="00E445C9" w:rsidSect="004209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7F"/>
    <w:rsid w:val="00012E46"/>
    <w:rsid w:val="00016415"/>
    <w:rsid w:val="000371E1"/>
    <w:rsid w:val="00062E3F"/>
    <w:rsid w:val="0014574B"/>
    <w:rsid w:val="001A54EC"/>
    <w:rsid w:val="00216AF2"/>
    <w:rsid w:val="0023457B"/>
    <w:rsid w:val="002A6D43"/>
    <w:rsid w:val="003445F2"/>
    <w:rsid w:val="00352B8D"/>
    <w:rsid w:val="003A44F2"/>
    <w:rsid w:val="003F1961"/>
    <w:rsid w:val="00413DF3"/>
    <w:rsid w:val="00420983"/>
    <w:rsid w:val="004477D5"/>
    <w:rsid w:val="004554D0"/>
    <w:rsid w:val="004D3599"/>
    <w:rsid w:val="005B5740"/>
    <w:rsid w:val="005E4B61"/>
    <w:rsid w:val="0063229B"/>
    <w:rsid w:val="00652956"/>
    <w:rsid w:val="00680CA3"/>
    <w:rsid w:val="00695D78"/>
    <w:rsid w:val="006E4882"/>
    <w:rsid w:val="00723789"/>
    <w:rsid w:val="007A005F"/>
    <w:rsid w:val="007B52C2"/>
    <w:rsid w:val="007C2B2F"/>
    <w:rsid w:val="007D2C52"/>
    <w:rsid w:val="0083197F"/>
    <w:rsid w:val="008510AD"/>
    <w:rsid w:val="008E47A8"/>
    <w:rsid w:val="00A4016A"/>
    <w:rsid w:val="00A4611C"/>
    <w:rsid w:val="00A834CF"/>
    <w:rsid w:val="00AA0832"/>
    <w:rsid w:val="00B3150C"/>
    <w:rsid w:val="00B4157D"/>
    <w:rsid w:val="00B44C09"/>
    <w:rsid w:val="00B56020"/>
    <w:rsid w:val="00B65840"/>
    <w:rsid w:val="00B66063"/>
    <w:rsid w:val="00BA4025"/>
    <w:rsid w:val="00C546A5"/>
    <w:rsid w:val="00D51161"/>
    <w:rsid w:val="00E11857"/>
    <w:rsid w:val="00E21941"/>
    <w:rsid w:val="00E445C9"/>
    <w:rsid w:val="00E5551D"/>
    <w:rsid w:val="00EE7578"/>
    <w:rsid w:val="00F16603"/>
    <w:rsid w:val="00F41DB8"/>
    <w:rsid w:val="00F724D7"/>
    <w:rsid w:val="00F85C5F"/>
    <w:rsid w:val="00F93F29"/>
    <w:rsid w:val="00FA7701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65B7-7919-4F76-A9EB-7CC92E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6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4">
    <w:name w:val="Emphasis"/>
    <w:basedOn w:val="a0"/>
    <w:uiPriority w:val="20"/>
    <w:qFormat/>
    <w:rsid w:val="00062E3F"/>
    <w:rPr>
      <w:i/>
      <w:iCs/>
    </w:rPr>
  </w:style>
  <w:style w:type="character" w:styleId="a5">
    <w:name w:val="Hyperlink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Default">
    <w:name w:val="Default"/>
    <w:rsid w:val="006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ytkam.net/sites/default/files/docs/dor/status_international/hromov_zhaloba_ot_15.06.2020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71</cp:revision>
  <dcterms:created xsi:type="dcterms:W3CDTF">2020-04-13T12:20:00Z</dcterms:created>
  <dcterms:modified xsi:type="dcterms:W3CDTF">2022-03-24T11:22:00Z</dcterms:modified>
</cp:coreProperties>
</file>