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10FB" w14:textId="68D430DA" w:rsidR="00535931" w:rsidRDefault="007C7600" w:rsidP="00853C24">
      <w:pPr>
        <w:pStyle w:val="western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u w:val="single"/>
        </w:rPr>
        <w:t>Комитет против пыток в защиту прав</w:t>
      </w:r>
      <w:r w:rsidR="00B76A15">
        <w:rPr>
          <w:rFonts w:ascii="Times New Roman" w:hAnsi="Times New Roman" w:cs="Times New Roman"/>
          <w:b/>
          <w:bCs/>
          <w:u w:val="single"/>
        </w:rPr>
        <w:t xml:space="preserve"> отца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8E2F31" w:rsidRPr="008E2F31">
        <w:rPr>
          <w:rFonts w:ascii="Times New Roman" w:hAnsi="Times New Roman" w:cs="Times New Roman"/>
          <w:b/>
          <w:bCs/>
          <w:u w:val="single"/>
        </w:rPr>
        <w:t>Гасангусена</w:t>
      </w:r>
      <w:proofErr w:type="spellEnd"/>
      <w:r w:rsidR="008E2F31" w:rsidRPr="008E2F31">
        <w:rPr>
          <w:rFonts w:ascii="Times New Roman" w:hAnsi="Times New Roman" w:cs="Times New Roman"/>
          <w:b/>
          <w:bCs/>
          <w:u w:val="single"/>
        </w:rPr>
        <w:t xml:space="preserve"> и </w:t>
      </w:r>
      <w:proofErr w:type="spellStart"/>
      <w:r w:rsidR="008E2F31" w:rsidRPr="008E2F31">
        <w:rPr>
          <w:rFonts w:ascii="Times New Roman" w:hAnsi="Times New Roman" w:cs="Times New Roman"/>
          <w:b/>
          <w:bCs/>
          <w:u w:val="single"/>
        </w:rPr>
        <w:t>Наби</w:t>
      </w:r>
      <w:proofErr w:type="spellEnd"/>
      <w:r w:rsidR="008E2F31" w:rsidRPr="008E2F31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8E2F31" w:rsidRPr="008E2F31">
        <w:rPr>
          <w:rFonts w:ascii="Times New Roman" w:hAnsi="Times New Roman" w:cs="Times New Roman"/>
          <w:b/>
          <w:bCs/>
          <w:u w:val="single"/>
        </w:rPr>
        <w:t>Гасангусеновых</w:t>
      </w:r>
      <w:proofErr w:type="spellEnd"/>
      <w:r w:rsidR="00874ECE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(ДОР № </w:t>
      </w:r>
      <w:r w:rsidR="008E2F31">
        <w:rPr>
          <w:rFonts w:ascii="Times New Roman" w:hAnsi="Times New Roman"/>
          <w:b/>
          <w:bCs/>
          <w:u w:val="single"/>
        </w:rPr>
        <w:t>091</w:t>
      </w:r>
      <w:r w:rsidR="00764E9D">
        <w:rPr>
          <w:rFonts w:ascii="Times New Roman" w:hAnsi="Times New Roman"/>
          <w:b/>
          <w:bCs/>
          <w:u w:val="single"/>
        </w:rPr>
        <w:t xml:space="preserve"> </w:t>
      </w:r>
      <w:r w:rsidR="008E2F31">
        <w:rPr>
          <w:rFonts w:ascii="Times New Roman" w:hAnsi="Times New Roman"/>
          <w:b/>
          <w:bCs/>
          <w:u w:val="single"/>
        </w:rPr>
        <w:t>СКФО</w:t>
      </w:r>
      <w:r>
        <w:rPr>
          <w:rFonts w:ascii="Times New Roman" w:hAnsi="Times New Roman"/>
          <w:b/>
          <w:bCs/>
          <w:u w:val="single"/>
        </w:rPr>
        <w:t>)</w:t>
      </w:r>
    </w:p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1C422C6D" w14:textId="52AA919F" w:rsidR="009E1782" w:rsidRPr="009E1782" w:rsidRDefault="00C42A20" w:rsidP="009E1782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42A2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Вечером 23 августа 2016 года братья </w:t>
      </w:r>
      <w:proofErr w:type="spellStart"/>
      <w:r w:rsidRPr="00C42A20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</w:t>
      </w:r>
      <w:proofErr w:type="spellEnd"/>
      <w:r w:rsidRPr="00C42A2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</w:t>
      </w:r>
      <w:proofErr w:type="spellStart"/>
      <w:r w:rsidRPr="00C42A20">
        <w:rPr>
          <w:rFonts w:ascii="Times New Roman" w:eastAsia="Times New Roman" w:hAnsi="Times New Roman" w:cs="Times New Roman"/>
          <w:color w:val="000000"/>
          <w:lang w:eastAsia="ru-RU" w:bidi="ar-SA"/>
        </w:rPr>
        <w:t>Наби</w:t>
      </w:r>
      <w:proofErr w:type="spellEnd"/>
      <w:r w:rsidRPr="00C42A2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C42A20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Гасангусеновы</w:t>
      </w:r>
      <w:proofErr w:type="spellEnd"/>
      <w:r w:rsidRPr="00C42A2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, пастухи из села </w:t>
      </w:r>
      <w:proofErr w:type="spellStart"/>
      <w:r w:rsidRPr="00C42A20">
        <w:rPr>
          <w:rFonts w:ascii="Times New Roman" w:eastAsia="Times New Roman" w:hAnsi="Times New Roman" w:cs="Times New Roman"/>
          <w:color w:val="000000"/>
          <w:lang w:eastAsia="ru-RU" w:bidi="ar-SA"/>
        </w:rPr>
        <w:t>Гоор-Хендах</w:t>
      </w:r>
      <w:proofErr w:type="spellEnd"/>
      <w:r w:rsidRPr="00C42A2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C42A20">
        <w:rPr>
          <w:rFonts w:ascii="Times New Roman" w:eastAsia="Times New Roman" w:hAnsi="Times New Roman" w:cs="Times New Roman"/>
          <w:color w:val="000000"/>
          <w:lang w:eastAsia="ru-RU" w:bidi="ar-SA"/>
        </w:rPr>
        <w:t>Шамильского</w:t>
      </w:r>
      <w:proofErr w:type="spellEnd"/>
      <w:r w:rsidRPr="00C42A2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района Республики Дагестан, возвращавшиеся домой с пастбища, были застрелены из автоматов неустановленными сотрудниками силовых структур. </w:t>
      </w:r>
      <w:r w:rsidR="009E1782" w:rsidRPr="009E1782">
        <w:rPr>
          <w:rFonts w:ascii="Times New Roman" w:eastAsia="Times New Roman" w:hAnsi="Times New Roman" w:cs="Times New Roman"/>
          <w:color w:val="000000"/>
          <w:lang w:eastAsia="ru-RU" w:bidi="ar-SA"/>
        </w:rPr>
        <w:t>На убитых надели зимние куртки, в кармане одной из которых был потом обнаружен магазин от автомата. На тела убитых мальчиков положили автоматы, рядом - рюкзаки с боеприпасами. Братья были босы, но рядом лежали армейские ботинки и их домашние тапочки.</w:t>
      </w:r>
    </w:p>
    <w:p w14:paraId="42E1F081" w14:textId="77777777" w:rsidR="00D12604" w:rsidRPr="00D12604" w:rsidRDefault="00D12604" w:rsidP="00D12604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D1260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Согласно комиссионным судебно-медицинским экспертизам, огнестрельные пулевые и осколочные ранения, проникающие в грудные и брюшные полости, и слепые, непроникающие в полости тел, по признаку опасности для жизни относятся к категории повреждений, причинивших тяжкий вред здоровью, и могли явиться причиной наступления смерти </w:t>
      </w:r>
      <w:proofErr w:type="spellStart"/>
      <w:r w:rsidRPr="00D12604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Гасангусенова</w:t>
      </w:r>
      <w:proofErr w:type="spellEnd"/>
      <w:r w:rsidRPr="00D1260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Г.М. и </w:t>
      </w:r>
      <w:proofErr w:type="spellStart"/>
      <w:r w:rsidRPr="00D12604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Гасангусенова</w:t>
      </w:r>
      <w:proofErr w:type="spellEnd"/>
      <w:r w:rsidRPr="00D1260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Н.М.</w:t>
      </w:r>
    </w:p>
    <w:p w14:paraId="256B4626" w14:textId="100F20A0" w:rsidR="00C366AF" w:rsidRDefault="00C366AF" w:rsidP="00C366AF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Как следует из 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сводки от 23 августа 2016 года 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исполняющего обязанности главы отдела полиции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Шамильского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района </w:t>
      </w:r>
      <w:r w:rsidR="00D12604">
        <w:rPr>
          <w:rFonts w:ascii="Times New Roman" w:eastAsia="Times New Roman" w:hAnsi="Times New Roman" w:cs="Times New Roman"/>
          <w:color w:val="000000"/>
          <w:lang w:eastAsia="ru-RU" w:bidi="ar-SA"/>
        </w:rPr>
        <w:t>Республики Дагестан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Ибрагима Алиева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, сотрудники УФСБ по Р</w:t>
      </w:r>
      <w:r w:rsidR="00D12604">
        <w:rPr>
          <w:rFonts w:ascii="Times New Roman" w:eastAsia="Times New Roman" w:hAnsi="Times New Roman" w:cs="Times New Roman"/>
          <w:color w:val="000000"/>
          <w:lang w:eastAsia="ru-RU" w:bidi="ar-SA"/>
        </w:rPr>
        <w:t>еспублике Дагестан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, Центра по противодействию экстремизму МВД по Р</w:t>
      </w:r>
      <w:r w:rsidR="00D12604">
        <w:rPr>
          <w:rFonts w:ascii="Times New Roman" w:eastAsia="Times New Roman" w:hAnsi="Times New Roman" w:cs="Times New Roman"/>
          <w:color w:val="000000"/>
          <w:lang w:eastAsia="ru-RU" w:bidi="ar-SA"/>
        </w:rPr>
        <w:t>еспублике Дагестан, ФСБ РФ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ОМВД РФ по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Шамильскому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району проводили 23 августа 2016 года оперативно-розыскные мероприятия, во время которых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Гасангусейн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Наби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обстреляли силовиков, после чего были убиты ответным огнем. Поз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>же, заместитель главы УФСБ по Республике Дагестан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сообщил, что в то время и в том месте они не осуществляли мероприятий.</w:t>
      </w:r>
      <w:r w:rsidR="006F655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Такие же ответы поступали и из других силовых структур.</w:t>
      </w:r>
    </w:p>
    <w:p w14:paraId="180F7989" w14:textId="2F62FB1B" w:rsidR="00C366AF" w:rsidRPr="00C366AF" w:rsidRDefault="00C366AF" w:rsidP="00C366AF">
      <w:pPr>
        <w:ind w:firstLine="567"/>
        <w:jc w:val="both"/>
        <w:rPr>
          <w:rFonts w:eastAsia="Times New Roman" w:cs="Liberation Serif"/>
          <w:lang w:eastAsia="ru-RU" w:bidi="ar-SA"/>
        </w:rPr>
      </w:pP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Родственники и односельчане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Гасангусеновых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заявили, что братья никогда не были членами НВФ, зарабатывали тем, что пасли сельский скот. Тем не менее, 24 августа 2016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Хунзахским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межрайонным следственным отделом СУ СК России по Республике Дагестан было возбуждено уголовное дело по ст. 317 (посягательство на жизнь сотрудника правоохранительного органа) и ч. 2 ст. 222 (незаконный сбыт огнестрельного оружия) УК РФ, а требование отца убитых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Муртаз</w:t>
      </w:r>
      <w:r w:rsidR="00B76A15">
        <w:rPr>
          <w:rFonts w:ascii="Times New Roman" w:eastAsia="Times New Roman" w:hAnsi="Times New Roman" w:cs="Times New Roman"/>
          <w:color w:val="000000"/>
          <w:lang w:eastAsia="ru-RU" w:bidi="ar-SA"/>
        </w:rPr>
        <w:t>а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али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Гасангусенова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возбудить дело об убийстве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Наби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Гасангусейна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, длительное время оставалось без внимания.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bookmarkStart w:id="0" w:name="__DdeLink__244_31138152611121"/>
      <w:bookmarkEnd w:id="0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10 ноября 2016 года постано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влением руководителя СУ СК РФ 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по Республике Дагестан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Кабурнеева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Э.В. уголовное дело по ст. 317, ч. 2 ст. 222 УК РФ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было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изъято из производства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Хунзахского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межрайонного следственного отдела СУ СК Р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>Ф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по Республике Дагестан и передано для дальнейшего расследования в третий отдел по расследованию особо важных дел СУ СК Р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>Ф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по Республике Дагестан.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15 ноября 2017 года третьим отделом по расследова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>нию особо важных дел СУ СК РФ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по Республике Дагестан уголовное дело, возбужденное по признакам преступлений, предусмотренных ст.317, ч.2 ст.222 УК РФ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, было 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прекращено в связи с отсутствием события преступления, а материалы данного дела выделены как содержащие сведения о преступлениях, предусмотренных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п.п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. "</w:t>
      </w:r>
      <w:proofErr w:type="spellStart"/>
      <w:proofErr w:type="gram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а,ж</w:t>
      </w:r>
      <w:proofErr w:type="spellEnd"/>
      <w:proofErr w:type="gram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" ч.2 ст. 105, ч.2 ст. 222 УК РФ.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bookmarkStart w:id="1" w:name="__DdeLink__750_4216074917"/>
      <w:bookmarkEnd w:id="1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В тот же день, третьим отделом по расследованию особо важных дел СУ СК России по Республике Дагестан возбуждено уголовное дело по признакам преступления, предусмотренного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п.п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. "</w:t>
      </w:r>
      <w:proofErr w:type="spellStart"/>
      <w:proofErr w:type="gram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а,ж</w:t>
      </w:r>
      <w:proofErr w:type="spellEnd"/>
      <w:proofErr w:type="gram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" ч.2 ст. 105, ч.2 ст. 222 УК РФ по факту убийства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Гасангусена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Наби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Гасангусеновых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.</w:t>
      </w:r>
    </w:p>
    <w:p w14:paraId="7F1D5342" w14:textId="302E1AA2" w:rsidR="00C366AF" w:rsidRPr="00C366AF" w:rsidRDefault="00C366AF" w:rsidP="00C366AF">
      <w:pPr>
        <w:ind w:firstLine="567"/>
        <w:jc w:val="both"/>
        <w:rPr>
          <w:rFonts w:eastAsia="Times New Roman" w:cs="Liberation Serif"/>
          <w:lang w:eastAsia="ru-RU" w:bidi="ar-SA"/>
        </w:rPr>
      </w:pP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11 июля 2018 года отец убитых 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- </w:t>
      </w:r>
      <w:proofErr w:type="spellStart"/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>Муртазаали</w:t>
      </w:r>
      <w:proofErr w:type="spellEnd"/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</w:t>
      </w:r>
      <w:proofErr w:type="spellEnd"/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- 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обратился к правозащитникам отделения Комитета против пыток в г. Пятигорске с заявлением о проведении общественного расследования.</w:t>
      </w:r>
    </w:p>
    <w:p w14:paraId="397E35FA" w14:textId="39F42E13" w:rsidR="00C366AF" w:rsidRPr="00C366AF" w:rsidRDefault="00C366AF" w:rsidP="00C366AF">
      <w:pPr>
        <w:ind w:firstLine="567"/>
        <w:jc w:val="both"/>
        <w:rPr>
          <w:rFonts w:eastAsia="Times New Roman" w:cs="Liberation Serif"/>
          <w:lang w:eastAsia="ru-RU" w:bidi="ar-SA"/>
        </w:rPr>
      </w:pP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1 октября 2018 года постановлением заместителя Председателя Следственного комитета РФ Краснова И.В. уголовное дело по факту убийства братьев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Гасангусеновых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изъято из производства третьего отдела по расследованию особо важных дел СУ СК России по Республике Дагестан и передано для дальнейшего расследования в Главное управление по расследованию особо важных дел С</w:t>
      </w:r>
      <w:r w:rsidR="00187782">
        <w:rPr>
          <w:rFonts w:ascii="Times New Roman" w:eastAsia="Times New Roman" w:hAnsi="Times New Roman" w:cs="Times New Roman"/>
          <w:color w:val="000000"/>
          <w:lang w:eastAsia="ru-RU" w:bidi="ar-SA"/>
        </w:rPr>
        <w:t>К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РФ.</w:t>
      </w:r>
    </w:p>
    <w:p w14:paraId="4E388C94" w14:textId="373935F0" w:rsidR="00C366AF" w:rsidRDefault="00C366AF" w:rsidP="00C366AF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lastRenderedPageBreak/>
        <w:t>С 2019 года юристы Комитета против пыток добиваются возбуждения уголовного дела о служеб</w:t>
      </w:r>
      <w:r w:rsidR="00B76A15">
        <w:rPr>
          <w:rFonts w:ascii="Times New Roman" w:eastAsia="Times New Roman" w:hAnsi="Times New Roman" w:cs="Times New Roman"/>
          <w:color w:val="000000"/>
          <w:lang w:eastAsia="ru-RU" w:bidi="ar-SA"/>
        </w:rPr>
        <w:t>ном подлоге и халатности (ст.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292 и </w:t>
      </w:r>
      <w:r w:rsidR="00B76A15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ст. 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293 УК РФ) в отношении бывшего начальника полиции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Шамильского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района Дагестана Ибрагима Алиева, который без достаточных оснований в августе 2016 года сделал вывод, что братья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Гасангусеновы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входили в незаконную вооружённую группу и совершили нападение на силовиков. В свое</w:t>
      </w:r>
      <w:r w:rsidR="001F16FC">
        <w:rPr>
          <w:rFonts w:ascii="Times New Roman" w:eastAsia="Times New Roman" w:hAnsi="Times New Roman" w:cs="Times New Roman"/>
          <w:color w:val="000000"/>
          <w:lang w:eastAsia="ru-RU" w:bidi="ar-SA"/>
        </w:rPr>
        <w:t>й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372AC0">
        <w:rPr>
          <w:rFonts w:ascii="Times New Roman" w:eastAsia="Times New Roman" w:hAnsi="Times New Roman" w:cs="Times New Roman"/>
          <w:color w:val="000000"/>
          <w:lang w:eastAsia="ru-RU" w:bidi="ar-SA"/>
        </w:rPr>
        <w:t>сводке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он сообщил, что братья были убиты в ходе оперативно-розыскных мероприятий, а согласно нынешней официальной версии, тогда в том районе никто никаких спецопераций не проводил. При этом следствие не определило, с какой целью начальник полиции сообщал официальным инстанциям ложную информацию</w:t>
      </w:r>
      <w:r w:rsidR="00372AC0">
        <w:rPr>
          <w:rFonts w:ascii="Times New Roman" w:eastAsia="Times New Roman" w:hAnsi="Times New Roman" w:cs="Times New Roman"/>
          <w:color w:val="000000"/>
          <w:lang w:eastAsia="ru-RU" w:bidi="ar-SA"/>
        </w:rPr>
        <w:t>,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не проверило версию о причастности силовиков к убийству братьев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Гасангусеновых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. Отец убитых уверен, что на самом деле имело место заранее спланированное убийство его сыновей сотрудниками силовых ведомств.</w:t>
      </w:r>
    </w:p>
    <w:p w14:paraId="1666CD3C" w14:textId="19C88D64" w:rsidR="00C366AF" w:rsidRDefault="00C366AF" w:rsidP="00C366AF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 w:bidi="ar-SA"/>
        </w:rPr>
      </w:pP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30 марта 2021 года Европейский Суд по правам человека вынес постановление «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против России»</w:t>
      </w:r>
      <w:r w:rsidR="00780D6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, </w:t>
      </w: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касающееся убийства в 2016 году в Дагестане братьев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Наби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Гасангусейна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Гасангусеновых</w:t>
      </w:r>
      <w:proofErr w:type="spellEnd"/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. </w:t>
      </w:r>
      <w:r w:rsidR="00780D60" w:rsidRPr="00780D6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Интересы их отца </w:t>
      </w:r>
      <w:proofErr w:type="spellStart"/>
      <w:r w:rsidR="00780D60" w:rsidRPr="00780D60">
        <w:rPr>
          <w:rFonts w:ascii="Times New Roman" w:eastAsia="Times New Roman" w:hAnsi="Times New Roman" w:cs="Times New Roman"/>
          <w:color w:val="000000"/>
          <w:lang w:eastAsia="ru-RU" w:bidi="ar-SA"/>
        </w:rPr>
        <w:t>Муртаз</w:t>
      </w:r>
      <w:r w:rsidR="00B76A15">
        <w:rPr>
          <w:rFonts w:ascii="Times New Roman" w:eastAsia="Times New Roman" w:hAnsi="Times New Roman" w:cs="Times New Roman"/>
          <w:color w:val="000000"/>
          <w:lang w:eastAsia="ru-RU" w:bidi="ar-SA"/>
        </w:rPr>
        <w:t>а</w:t>
      </w:r>
      <w:r w:rsidR="00853C24">
        <w:rPr>
          <w:rFonts w:ascii="Times New Roman" w:eastAsia="Times New Roman" w:hAnsi="Times New Roman" w:cs="Times New Roman"/>
          <w:color w:val="000000"/>
          <w:lang w:eastAsia="ru-RU" w:bidi="ar-SA"/>
        </w:rPr>
        <w:t>али</w:t>
      </w:r>
      <w:proofErr w:type="spellEnd"/>
      <w:r w:rsidR="00853C2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proofErr w:type="spellStart"/>
      <w:r w:rsidR="00853C24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Гасангусенова</w:t>
      </w:r>
      <w:proofErr w:type="spellEnd"/>
      <w:r w:rsidR="00853C24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в Суде </w:t>
      </w:r>
      <w:r w:rsidR="00780D60" w:rsidRPr="00780D60">
        <w:rPr>
          <w:rFonts w:ascii="Times New Roman" w:eastAsia="Times New Roman" w:hAnsi="Times New Roman" w:cs="Times New Roman"/>
          <w:color w:val="000000"/>
          <w:lang w:eastAsia="ru-RU" w:bidi="ar-SA"/>
        </w:rPr>
        <w:t>представляли юристы ПЦ Мемориал</w:t>
      </w:r>
      <w:r w:rsidR="0025008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</w:t>
      </w:r>
      <w:r w:rsidR="0025008A">
        <w:rPr>
          <w:rFonts w:ascii="Arial" w:hAnsi="Arial" w:cs="Arial"/>
          <w:color w:val="333333"/>
          <w:shd w:val="clear" w:color="auto" w:fill="FFFFFF"/>
        </w:rPr>
        <w:t>(</w:t>
      </w:r>
      <w:r w:rsidR="0025008A" w:rsidRPr="0025008A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21 июля 2014 г. Министерство юстиции РФ включило Межрегиональную общественную организацию Правозащитный Центр «Мемориал» в «реестр некоммерческих организаций, выполняющих функции иностранного агента») </w:t>
      </w:r>
      <w:bookmarkStart w:id="2" w:name="_GoBack"/>
      <w:bookmarkEnd w:id="2"/>
      <w:r w:rsidR="00780D60" w:rsidRPr="00780D60">
        <w:rPr>
          <w:rFonts w:ascii="Times New Roman" w:eastAsia="Times New Roman" w:hAnsi="Times New Roman" w:cs="Times New Roman"/>
          <w:color w:val="000000"/>
          <w:lang w:eastAsia="ru-RU" w:bidi="ar-SA"/>
        </w:rPr>
        <w:t>и Европейского центра защиты прав человека.</w:t>
      </w:r>
    </w:p>
    <w:p w14:paraId="7472C206" w14:textId="051F21F8" w:rsidR="00C366AF" w:rsidRPr="00C366AF" w:rsidRDefault="00C366AF" w:rsidP="00C366AF">
      <w:pPr>
        <w:ind w:firstLine="567"/>
        <w:jc w:val="both"/>
        <w:rPr>
          <w:rFonts w:eastAsia="Times New Roman" w:cs="Liberation Serif"/>
          <w:lang w:eastAsia="ru-RU" w:bidi="ar-SA"/>
        </w:rPr>
      </w:pP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ЕСПЧ счел «маловероятной» ситуацию, при которой братья находились бы летом в лесу в зимних куртках и бейсболках, но босиком, имея при этом по автомату, рюкзаку и по две пары обуви. Кроме того, количество ранений на телах не соответствовало количеству пулевых отверстий на одежде. Эти обстоятельства, по мнению ЕСПЧ, свидетельствуют о том, что братья, скорее всего, убиты при иных обстоятельствах, а на месте обнаружения тел была осуществлена фальсификация доказательств причастности убитых к незаконным вооруженным формированиям.</w:t>
      </w:r>
    </w:p>
    <w:p w14:paraId="718A56A3" w14:textId="4D40A20D" w:rsidR="00C366AF" w:rsidRPr="00C366AF" w:rsidRDefault="00853C24" w:rsidP="00C366AF">
      <w:pPr>
        <w:ind w:firstLine="567"/>
        <w:jc w:val="both"/>
        <w:rPr>
          <w:rFonts w:eastAsia="Times New Roman" w:cs="Liberation Serif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lang w:eastAsia="ru-RU" w:bidi="ar-SA"/>
        </w:rPr>
        <w:t>Суд</w:t>
      </w:r>
      <w:r w:rsidR="00C366AF"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признал, что власти России несут ответственность за убийство силовиками братьев </w:t>
      </w:r>
      <w:proofErr w:type="spellStart"/>
      <w:r w:rsidR="00C366AF"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Гасангусеновых</w:t>
      </w:r>
      <w:proofErr w:type="spellEnd"/>
      <w:r w:rsidR="00C366AF"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и за </w:t>
      </w:r>
      <w:proofErr w:type="spellStart"/>
      <w:r w:rsidR="00C366AF"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непроведение</w:t>
      </w:r>
      <w:proofErr w:type="spellEnd"/>
      <w:r w:rsidR="00C366AF"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 эффективного расследования этого преступления. ЕСПЧ установил нарушение статьи 2 (право на жизнь) Конвенции о защите прав человека и основных свобод и присудил заявителю компенсацию мо</w:t>
      </w:r>
      <w:r w:rsidR="00780D60">
        <w:rPr>
          <w:rFonts w:ascii="Times New Roman" w:eastAsia="Times New Roman" w:hAnsi="Times New Roman" w:cs="Times New Roman"/>
          <w:color w:val="000000"/>
          <w:lang w:eastAsia="ru-RU" w:bidi="ar-SA"/>
        </w:rPr>
        <w:t xml:space="preserve">рального вреда в размере 120 000 </w:t>
      </w:r>
      <w:r w:rsidR="00C366AF"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евро.</w:t>
      </w:r>
    </w:p>
    <w:p w14:paraId="632AB229" w14:textId="77777777" w:rsidR="00C366AF" w:rsidRPr="00C366AF" w:rsidRDefault="00C366AF" w:rsidP="00C366AF">
      <w:pPr>
        <w:spacing w:line="288" w:lineRule="auto"/>
        <w:ind w:firstLine="567"/>
        <w:jc w:val="both"/>
        <w:rPr>
          <w:rFonts w:eastAsia="Times New Roman" w:cs="Liberation Serif"/>
          <w:lang w:eastAsia="ru-RU" w:bidi="ar-SA"/>
        </w:rPr>
      </w:pPr>
      <w:r w:rsidRPr="00C366AF">
        <w:rPr>
          <w:rFonts w:ascii="Times New Roman" w:eastAsia="Times New Roman" w:hAnsi="Times New Roman" w:cs="Times New Roman"/>
          <w:color w:val="000000"/>
          <w:lang w:eastAsia="ru-RU" w:bidi="ar-SA"/>
        </w:rPr>
        <w:t>Работа по делу общественного расследования продолжается.</w:t>
      </w:r>
    </w:p>
    <w:p w14:paraId="2E2D1082" w14:textId="77777777" w:rsidR="00535931" w:rsidRDefault="00535931" w:rsidP="006C2E65">
      <w:pPr>
        <w:ind w:firstLine="850"/>
        <w:jc w:val="both"/>
        <w:rPr>
          <w:rFonts w:ascii="Times New Roman" w:hAnsi="Times New Roman" w:cs="Times New Roman"/>
        </w:rPr>
      </w:pPr>
    </w:p>
    <w:p w14:paraId="5188B6F1" w14:textId="77777777" w:rsidR="00853C24" w:rsidRPr="00853C24" w:rsidRDefault="00853C24" w:rsidP="00853C24">
      <w:pPr>
        <w:jc w:val="both"/>
        <w:rPr>
          <w:rFonts w:ascii="Times New Roman" w:hAnsi="Times New Roman" w:cs="Times New Roman"/>
          <w:b/>
          <w:bCs/>
        </w:rPr>
      </w:pPr>
      <w:r w:rsidRPr="00853C24">
        <w:rPr>
          <w:rFonts w:ascii="Times New Roman" w:hAnsi="Times New Roman" w:cs="Times New Roman"/>
          <w:b/>
          <w:bCs/>
        </w:rPr>
        <w:t>Избранные процессуальные документы</w:t>
      </w:r>
    </w:p>
    <w:p w14:paraId="04DF2654" w14:textId="77777777" w:rsidR="00853C24" w:rsidRPr="00853C24" w:rsidRDefault="00853C24" w:rsidP="00853C24">
      <w:pPr>
        <w:jc w:val="both"/>
        <w:rPr>
          <w:rFonts w:ascii="Times New Roman" w:hAnsi="Times New Roman" w:cs="Times New Roman"/>
          <w:b/>
          <w:bCs/>
        </w:rPr>
      </w:pPr>
    </w:p>
    <w:p w14:paraId="7FCE11C5" w14:textId="77777777" w:rsidR="00853C24" w:rsidRPr="00853C24" w:rsidRDefault="00853C24" w:rsidP="00853C24">
      <w:pPr>
        <w:widowControl w:val="0"/>
        <w:suppressAutoHyphens/>
        <w:ind w:left="-567" w:firstLine="567"/>
        <w:jc w:val="both"/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</w:pPr>
      <w:r w:rsidRPr="00853C24">
        <w:rPr>
          <w:rFonts w:ascii="Times New Roman" w:hAnsi="Times New Roman"/>
          <w:b/>
          <w:bCs/>
          <w:i/>
          <w:iCs/>
          <w:color w:val="auto"/>
          <w:kern w:val="2"/>
          <w:sz w:val="20"/>
          <w:szCs w:val="20"/>
          <w:u w:val="single"/>
        </w:rPr>
        <w:t>Документы внутригосударственного расследования</w:t>
      </w:r>
    </w:p>
    <w:p w14:paraId="1F8CA7AE" w14:textId="77777777" w:rsidR="00853C24" w:rsidRPr="00853C24" w:rsidRDefault="00853C24" w:rsidP="00853C24">
      <w:pPr>
        <w:widowControl w:val="0"/>
        <w:suppressAutoHyphens/>
        <w:ind w:left="-567" w:firstLine="567"/>
        <w:jc w:val="both"/>
        <w:rPr>
          <w:rFonts w:ascii="Times New Roman" w:hAnsi="Times New Roman" w:cs="Times New Roman"/>
          <w:b/>
          <w:bCs/>
          <w:color w:val="2A6099"/>
          <w:kern w:val="2"/>
          <w:sz w:val="18"/>
          <w:szCs w:val="18"/>
        </w:rPr>
      </w:pPr>
    </w:p>
    <w:p w14:paraId="74910299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3" w:name="__DdeLink__244_3113815261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Сводка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и.о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. начальника ОМВД России по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Шамильскому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району Республики Дагестан Алиева И.Г.; 23.08.2016</w:t>
      </w:r>
    </w:p>
    <w:p w14:paraId="5F9511F0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Хунзахского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межрайонного следственного отдела СУ СК РФ по Республике Дагестан Ибрагимова Р.Д. о возбуждении уголовного дела по ст. 317, ч. 2 ст. 222 УК РФ; </w:t>
      </w:r>
      <w:bookmarkEnd w:id="3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24.08.2016</w:t>
      </w:r>
    </w:p>
    <w:p w14:paraId="0372A3B4" w14:textId="1658DD01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4" w:name="__DdeLink__244_3113815261112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руководителя СУ СК РФ по Республике Дагестан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Кабурнеева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Э.В. об </w:t>
      </w:r>
      <w:proofErr w:type="gram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изъятии  уголовного</w:t>
      </w:r>
      <w:proofErr w:type="gram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дела по ст. 317, ч. 2 ст. 222 УК РФ из производства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Хунзахского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межрайонного следственного отдела СУ СК РФ по Республике Дагестан и передачи его для дальнейшего расследования в третий отдел по расследованию ОВД СУ СК РФ по Республике Дагестан; </w:t>
      </w:r>
      <w:bookmarkEnd w:id="4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10.11.2016</w:t>
      </w:r>
    </w:p>
    <w:p w14:paraId="4DF4AA4A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5" w:name="__DdeLink__244_311381526111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третьего отдела по расследованию ОВД СУ СК РФ по Республике Дагестан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Раджабова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Э.М. о прекращении уголовного дела по ст. 317, ч.2 ст. 222 УК РФ в связи с отсутствием события преступления; </w:t>
      </w:r>
      <w:bookmarkEnd w:id="5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15.11.2017</w:t>
      </w:r>
    </w:p>
    <w:p w14:paraId="2D60F185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6" w:name="__DdeLink__244_311381526112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третьего отдела по расследованию ОВД СУ СК РФ по Республике Дагестан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Раджабова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Э.М. о выделении материалов уголовного дела по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п.п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"</w:t>
      </w:r>
      <w:proofErr w:type="spellStart"/>
      <w:proofErr w:type="gram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а,ж</w:t>
      </w:r>
      <w:proofErr w:type="spellEnd"/>
      <w:proofErr w:type="gram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" ч.2 ст. 105, ч.2 ст. 222 УК РФ; </w:t>
      </w:r>
      <w:bookmarkEnd w:id="6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15.11.2017</w:t>
      </w:r>
    </w:p>
    <w:p w14:paraId="5115667C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7" w:name="__DdeLink__244_31138152611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третьего отдела по расследованию ОВД СУ СК РФ по Республике Дагестан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Раджабова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Э.М. о возбуждении уголовного дела по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п.п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"</w:t>
      </w:r>
      <w:proofErr w:type="spellStart"/>
      <w:proofErr w:type="gram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а,ж</w:t>
      </w:r>
      <w:proofErr w:type="spellEnd"/>
      <w:proofErr w:type="gram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" ч.2 ст. 105, ч.2 ст. 222 УК РФ; </w:t>
      </w:r>
      <w:bookmarkEnd w:id="7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15.11.2017</w:t>
      </w:r>
    </w:p>
    <w:p w14:paraId="3D09867A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3178D196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8" w:name="__DdeLink__244_3113815261111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 xml:space="preserve">Постановление старшего следователя третьего отдела по расследованию ОВД СУ СК РФ по Республике Дагестан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Раджабова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Э.М. о признании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Гасангусенова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М.М. потерпевшим; </w:t>
      </w:r>
      <w:bookmarkEnd w:id="8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28.11.2017</w:t>
      </w:r>
    </w:p>
    <w:p w14:paraId="2A2F1DFD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9" w:name="__DdeLink__244_3113815261121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старшего следователя третьего отдела по расследованию ОВД СУ СК РФ по Республике Дагестан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Раджабова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Э.М. о выделении материалов уголовного дела по ст. 292, 293 УК РФ; </w:t>
      </w:r>
      <w:bookmarkEnd w:id="9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06.04.2018</w:t>
      </w:r>
    </w:p>
    <w:p w14:paraId="0F46D230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10" w:name="__DdeLink__244_31138152611211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ОВД третьего отдела по расследованию ОВД СУ СК РФ по Республике Дагестан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Харбилова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З.З. об отказе в возбуждении уголовного дела по ч. 2 ст. 292, ч.1 ст. 293 УК РФ; </w:t>
      </w:r>
      <w:bookmarkEnd w:id="10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06.06.2018</w:t>
      </w:r>
    </w:p>
    <w:p w14:paraId="5C0BCB7D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Уведомление старшего следователя третьего отдела по расследованию ОВД СУ СК РФ по Республике Дагестан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Раджабова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Э.М.  об изъятии уголовного дела по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п.п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 "</w:t>
      </w:r>
      <w:proofErr w:type="spellStart"/>
      <w:proofErr w:type="gram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а,ж</w:t>
      </w:r>
      <w:proofErr w:type="spellEnd"/>
      <w:proofErr w:type="gram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" ч.2 ст. 105, ч.2 ст. 222 УК РФ из его производства и передаче для дальнейшего расследования в Главное управление по расследованию ОВД СК РФ; 01.10.2018</w:t>
      </w:r>
    </w:p>
    <w:p w14:paraId="14FCEADB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11" w:name="__DdeLink__244_311381526112111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ОВД третьего отдела по расследованию ОВД СУ СК РФ по Республике Дагестан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Харбилова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З.З. об отказе в возбуждении уголовного дела по ч. 2 ст. 292, ч.1 ст. 293, ч.1 ст. 285, ч.1 ст. 286 УК РФ; </w:t>
      </w:r>
      <w:bookmarkEnd w:id="11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07.03.2020</w:t>
      </w:r>
    </w:p>
    <w:p w14:paraId="0737E419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12" w:name="__DdeLink__244_3113815261121112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заместителя прокурора Республике Дагестан Потапова А.С. об отмене постановления об отказе в возбуждении уголовного дела от </w:t>
      </w:r>
      <w:bookmarkEnd w:id="12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07.03.2020; 18.05.2020</w:t>
      </w:r>
    </w:p>
    <w:p w14:paraId="6C2F22C1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bookmarkStart w:id="13" w:name="__DdeLink__244_3113815261121111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следователя по ОВД третьего отдела по расследованию ОВД СУ СК РФ по Республике Дагестан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Харбилова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З.З. об отказе в возбуждении уголовного дела по ч. 2 ст. 292, ч.1 ст. 293, ч.1 ст. 285, ч.1 ст. 286 УК РФ; </w:t>
      </w:r>
      <w:bookmarkEnd w:id="13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29.06.2020</w:t>
      </w:r>
    </w:p>
    <w:p w14:paraId="4D43A580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Янгулбаева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А.С. в Советский районный суд г. Махачкалы на п</w:t>
      </w:r>
      <w:bookmarkStart w:id="14" w:name="__DdeLink__244_31138152611211111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остановление следователя по ОВД третьего отдела по расследованию ОВД СУ СК России по Республике Дагестан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Харбилова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З.З. об отказе в возбуждении уголовного дела по ч. 2 ст. 292, ч.1 ст. 293, ч.1 ст. 285, ч.1 ст. 286 УК РФ от </w:t>
      </w:r>
      <w:bookmarkEnd w:id="14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29.06.2020; 02.12.2020</w:t>
      </w:r>
    </w:p>
    <w:p w14:paraId="6D72A96C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судьи Советского районного суд г. Махачкалы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Адзиева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М.М. об отказе в удовлетворении жалобы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Янгулбаева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А.С. от 02.12.2020; 09.12.2020</w:t>
      </w:r>
    </w:p>
    <w:p w14:paraId="62DA7963" w14:textId="77777777" w:rsidR="00853C24" w:rsidRPr="00853C24" w:rsidRDefault="00853C24" w:rsidP="00853C24">
      <w:pPr>
        <w:ind w:firstLine="850"/>
        <w:jc w:val="both"/>
        <w:rPr>
          <w:rFonts w:ascii="Times New Roman" w:hAnsi="Times New Roman" w:cs="Times New Roman"/>
          <w:b/>
          <w:bCs/>
          <w:color w:val="2A6099"/>
          <w:sz w:val="20"/>
          <w:szCs w:val="20"/>
        </w:rPr>
      </w:pPr>
    </w:p>
    <w:p w14:paraId="726FAD31" w14:textId="77777777" w:rsidR="00853C24" w:rsidRPr="00853C24" w:rsidRDefault="00853C24" w:rsidP="00853C24">
      <w:pPr>
        <w:widowControl w:val="0"/>
        <w:suppressAutoHyphens/>
        <w:ind w:left="-567" w:firstLine="567"/>
        <w:jc w:val="both"/>
        <w:rPr>
          <w:rFonts w:ascii="Times New Roman" w:hAnsi="Times New Roman"/>
          <w:color w:val="auto"/>
          <w:kern w:val="2"/>
        </w:rPr>
      </w:pPr>
      <w:r w:rsidRPr="00853C24">
        <w:rPr>
          <w:rFonts w:ascii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u w:val="single"/>
        </w:rPr>
        <w:t>Документы международного расследования</w:t>
      </w:r>
    </w:p>
    <w:p w14:paraId="41543606" w14:textId="77777777" w:rsidR="00853C24" w:rsidRPr="00853C24" w:rsidRDefault="00853C24" w:rsidP="00853C24">
      <w:pPr>
        <w:widowControl w:val="0"/>
        <w:suppressAutoHyphens/>
        <w:ind w:left="-567"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kern w:val="2"/>
          <w:sz w:val="20"/>
          <w:szCs w:val="20"/>
          <w:u w:val="single"/>
        </w:rPr>
      </w:pPr>
    </w:p>
    <w:p w14:paraId="56A95C85" w14:textId="77777777" w:rsidR="00853C24" w:rsidRPr="00853C24" w:rsidRDefault="00853C24" w:rsidP="00853C24">
      <w:pPr>
        <w:ind w:firstLine="850"/>
        <w:jc w:val="both"/>
        <w:rPr>
          <w:color w:val="000000" w:themeColor="text1"/>
          <w:sz w:val="20"/>
          <w:szCs w:val="20"/>
        </w:rPr>
      </w:pPr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Жалоба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Гасангусенова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М.М. в Европейский Суд по правам человека; 02.11.2017</w:t>
      </w:r>
    </w:p>
    <w:p w14:paraId="0C73C9FD" w14:textId="77777777" w:rsidR="00853C24" w:rsidRPr="00853C24" w:rsidRDefault="00853C24" w:rsidP="00853C24">
      <w:pPr>
        <w:ind w:firstLine="850"/>
        <w:jc w:val="both"/>
        <w:rPr>
          <w:color w:val="000000" w:themeColor="text1"/>
          <w:sz w:val="20"/>
          <w:szCs w:val="20"/>
        </w:rPr>
      </w:pPr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Постановление Европейского суда по правам человека по жалобе </w:t>
      </w:r>
      <w:proofErr w:type="spellStart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Гасангусенова</w:t>
      </w:r>
      <w:proofErr w:type="spellEnd"/>
      <w:r w:rsidRPr="00853C2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М.М.; 30.03.2021</w:t>
      </w:r>
    </w:p>
    <w:p w14:paraId="7C0414DC" w14:textId="77777777" w:rsidR="00765A3D" w:rsidRPr="00765A3D" w:rsidRDefault="00765A3D" w:rsidP="00765A3D">
      <w:pPr>
        <w:ind w:left="-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14:paraId="4FBF810C" w14:textId="77777777" w:rsidR="00535931" w:rsidRPr="00040147" w:rsidRDefault="00535931" w:rsidP="00765A3D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00C68168" w14:textId="77777777" w:rsidR="00535931" w:rsidRPr="00040147" w:rsidRDefault="00535931" w:rsidP="00CD4711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sectPr w:rsidR="00535931" w:rsidRPr="0004014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31"/>
    <w:rsid w:val="00040147"/>
    <w:rsid w:val="001005FA"/>
    <w:rsid w:val="00187782"/>
    <w:rsid w:val="001F16FC"/>
    <w:rsid w:val="00206D8A"/>
    <w:rsid w:val="0025008A"/>
    <w:rsid w:val="002855BB"/>
    <w:rsid w:val="002E797D"/>
    <w:rsid w:val="00372AC0"/>
    <w:rsid w:val="00407D95"/>
    <w:rsid w:val="004F72E9"/>
    <w:rsid w:val="00535931"/>
    <w:rsid w:val="00677CF3"/>
    <w:rsid w:val="006C2E65"/>
    <w:rsid w:val="006F6550"/>
    <w:rsid w:val="00764E9D"/>
    <w:rsid w:val="00765A3D"/>
    <w:rsid w:val="00780D60"/>
    <w:rsid w:val="007C7600"/>
    <w:rsid w:val="00853C24"/>
    <w:rsid w:val="00874ECE"/>
    <w:rsid w:val="008E2F31"/>
    <w:rsid w:val="00973BCE"/>
    <w:rsid w:val="009E1782"/>
    <w:rsid w:val="00A14146"/>
    <w:rsid w:val="00B76A15"/>
    <w:rsid w:val="00B870FB"/>
    <w:rsid w:val="00C05CBE"/>
    <w:rsid w:val="00C366AF"/>
    <w:rsid w:val="00C42A20"/>
    <w:rsid w:val="00C77D88"/>
    <w:rsid w:val="00C81A37"/>
    <w:rsid w:val="00C947EF"/>
    <w:rsid w:val="00CD4711"/>
    <w:rsid w:val="00D12604"/>
    <w:rsid w:val="00E26DB0"/>
    <w:rsid w:val="00F3225D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C947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Ludmila</cp:lastModifiedBy>
  <cp:revision>41</cp:revision>
  <dcterms:created xsi:type="dcterms:W3CDTF">2020-12-10T15:01:00Z</dcterms:created>
  <dcterms:modified xsi:type="dcterms:W3CDTF">2021-07-30T07:20:00Z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