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804D" w14:textId="7040C13B" w:rsidR="001E478D" w:rsidRPr="00BC48B3" w:rsidRDefault="00BC48B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48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r w:rsidR="00000000" w:rsidRPr="00BC48B3">
        <w:rPr>
          <w:rFonts w:ascii="Times New Roman" w:hAnsi="Times New Roman" w:cs="Times New Roman"/>
          <w:b/>
          <w:bCs/>
          <w:sz w:val="28"/>
          <w:szCs w:val="28"/>
          <w:u w:val="single"/>
        </w:rPr>
        <w:t>защиту прав Марины Бухваловой (ДОР № 1297)</w:t>
      </w:r>
    </w:p>
    <w:p w14:paraId="6EC51171" w14:textId="77777777" w:rsidR="001E478D" w:rsidRDefault="001E478D">
      <w:pPr>
        <w:ind w:firstLine="850"/>
        <w:jc w:val="both"/>
        <w:rPr>
          <w:rFonts w:ascii="Times New Roman" w:hAnsi="Times New Roman" w:cs="Times New Roman"/>
          <w:bCs/>
        </w:rPr>
      </w:pPr>
    </w:p>
    <w:p w14:paraId="193B057A" w14:textId="77777777" w:rsidR="001E478D" w:rsidRDefault="00000000">
      <w:pPr>
        <w:pStyle w:val="Default"/>
        <w:spacing w:line="276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22 мая 2019 года жительница Нижнего Новгорода Марина Бухвалова возвращалась домой от подруги, вместе с которой распивала спиртные напитки. На улице Бухвалову задержал сотрудник полиции, препроводил в наркологический диспансер, где она прошла процедуру медицинского освидетельствования. Оно подтвердило факт опьянения Бухваловой, после чего ее передали другому сотруднику полиции Сергею Земскову, который доставил ее в отдел полиции Автозаводского района для составления протокола об административном правонарушении. </w:t>
      </w:r>
    </w:p>
    <w:p w14:paraId="084DE2AE" w14:textId="77777777" w:rsidR="001E478D" w:rsidRDefault="00000000">
      <w:pPr>
        <w:pStyle w:val="Default"/>
        <w:spacing w:line="276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По словам потерпевшей, в фойе отдела Земсков сначала надел на нее наручники, но через некоторое время снял их. Она несколько раз подходила к нему, чтобы спросить, когда ее отпустят. После очередного такого вопроса полицейский приковал Марину наручниками к железной лавочке.</w:t>
      </w:r>
    </w:p>
    <w:p w14:paraId="2EFDDA05" w14:textId="77777777" w:rsidR="001E478D" w:rsidRDefault="00000000">
      <w:pPr>
        <w:pStyle w:val="Default"/>
        <w:spacing w:line="276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Бухваловой это не понравилось, и она стала двигать лавочку. После этого Земсков подошел к задержанной и начал заламывать ей кисть правой руки. От боли Бухвалова сначала упала на колени, а потом на пол. Общее время применения насилия сотрудником полиции составило около двух минут, в течение которых Марина кричала и просила это прекратить.</w:t>
      </w:r>
    </w:p>
    <w:p w14:paraId="5BA1BD1E" w14:textId="77777777" w:rsidR="001E478D" w:rsidRDefault="00000000">
      <w:pPr>
        <w:tabs>
          <w:tab w:val="left" w:pos="-720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Данный эпизод был зафиксирован очевидцем на видео, которое было показано в эфире местного телеканала и 23 мая 2019 года было размещено на интернет-портале новостной программы «Кстати». </w:t>
      </w:r>
    </w:p>
    <w:p w14:paraId="66E116CA" w14:textId="6B524FB4" w:rsidR="001E478D" w:rsidRDefault="00000000">
      <w:pPr>
        <w:tabs>
          <w:tab w:val="left" w:pos="-720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Отметим, что при подготовке новостного сюжета журналисты обратились за комментарием по поводу инцидента, запечатлённого на видео,</w:t>
      </w:r>
      <w:r w:rsidR="00BC48B3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к правозащитникам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. </w:t>
      </w:r>
      <w:r w:rsidR="00BC48B3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Правозащитники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в свою очередь начали работу по сообщению СМИ.</w:t>
      </w:r>
    </w:p>
    <w:p w14:paraId="64343CFD" w14:textId="77777777" w:rsidR="001E478D" w:rsidRDefault="00000000">
      <w:pPr>
        <w:tabs>
          <w:tab w:val="left" w:pos="-720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Согласно справке, выданной 24 мая 2019 года в травматологическом пункте больницы № 37 города Нижнего Новгорода, у Бухваловой были зафиксированы ушибы мягких тканей головы, левой кисти.</w:t>
      </w:r>
    </w:p>
    <w:p w14:paraId="4314AE8B" w14:textId="77777777" w:rsidR="001E478D" w:rsidRDefault="00000000">
      <w:pPr>
        <w:tabs>
          <w:tab w:val="left" w:pos="-720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Уже 24 мая 2019 года, во многом благодаря общественному резонансу в связи с опубликованным видео, следственным отделом по Автозаводскому району г. Н. Новгорода было возбуждено уголовное дело по признакам состава преступления, предусмотренного п. «а» ч. 3 ст. 286 УК РФ в отношении полицейского Земскова С.В.</w:t>
      </w:r>
    </w:p>
    <w:p w14:paraId="0B78F546" w14:textId="77777777" w:rsidR="001E478D" w:rsidRDefault="00000000">
      <w:pPr>
        <w:tabs>
          <w:tab w:val="left" w:pos="-720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К сожалению, быстрого расследования за этим не последовало, а само следствие отличалось многочисленными процессуальными нарушениями.</w:t>
      </w:r>
    </w:p>
    <w:p w14:paraId="3A662BB0" w14:textId="77777777" w:rsidR="001E478D" w:rsidRDefault="00000000">
      <w:pPr>
        <w:tabs>
          <w:tab w:val="left" w:pos="-720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Правозащитники, в частности, столкнулись с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неуведомлением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об итогах рассмотрения заявленных в ходе следствия ходатайств о проведении следственных и иных процессуальных действий. Жалоба на бездействие была удовлетворена руководством СО по Автозаводскому району, однако привлечения виновных должностных лиц к дисциплинарной ответственности так и не последовало.</w:t>
      </w:r>
    </w:p>
    <w:p w14:paraId="7CA6CDAF" w14:textId="77777777" w:rsidR="001E478D" w:rsidRDefault="00000000">
      <w:pPr>
        <w:tabs>
          <w:tab w:val="left" w:pos="-720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Кроме того, предварительное следствие неоднократно продлевалось без видимых на то причин, а 24 марта 2020 года и вовсе было вынесено постановление о прекращении уголовного дела и уголовного преследования в отношении Земскова С.В. Следствие пришло к выводу, что «в действиях сотрудника полиции Земскова С.В. отсутствуют признаки состава преступления предусмотренного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ст.ст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. 285, 286 УК РФ, а усматриваются признаки нарушения служебной дисциплины сотрудника полиции, за нарушение которой Земсков С.В. был привлечен к дисциплинарной ответственности, и уволен из органов внутренних дел РФ». Между тем, оценка обоснованности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lastRenderedPageBreak/>
        <w:t>применения специальных средств и физической силы к Марине Бухваловой, соразмерности их поведению пострадавшей не была дана, что заставляет относиться крайне критически к данному постановлению.</w:t>
      </w:r>
    </w:p>
    <w:p w14:paraId="262DAF1B" w14:textId="77777777" w:rsidR="001E478D" w:rsidRDefault="00000000">
      <w:pPr>
        <w:tabs>
          <w:tab w:val="left" w:pos="-720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Добиться отмены данного постановления правозащитникам пока не удалось.</w:t>
      </w:r>
    </w:p>
    <w:p w14:paraId="41A37474" w14:textId="77777777" w:rsidR="001E478D" w:rsidRDefault="00000000">
      <w:pPr>
        <w:tabs>
          <w:tab w:val="left" w:pos="-720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Работа по делу продолжается.</w:t>
      </w:r>
    </w:p>
    <w:p w14:paraId="36B75138" w14:textId="77777777" w:rsidR="001E478D" w:rsidRDefault="001E478D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14:paraId="31B3AB55" w14:textId="77777777" w:rsidR="001E478D" w:rsidRDefault="001E478D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14:paraId="54C0BB7D" w14:textId="77777777" w:rsidR="001E478D" w:rsidRDefault="0000000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14:paraId="00E57B90" w14:textId="77777777" w:rsidR="001E478D" w:rsidRDefault="001E478D">
      <w:pPr>
        <w:jc w:val="both"/>
        <w:rPr>
          <w:rFonts w:ascii="Times New Roman" w:hAnsi="Times New Roman" w:cs="Times New Roman"/>
          <w:b/>
          <w:bCs/>
        </w:rPr>
      </w:pPr>
    </w:p>
    <w:p w14:paraId="7EC1EBEC" w14:textId="77777777" w:rsidR="001E478D" w:rsidRDefault="00000000">
      <w:pPr>
        <w:widowControl w:val="0"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Документы внутригосударственного расследования</w:t>
      </w:r>
    </w:p>
    <w:p w14:paraId="7084A7CE" w14:textId="77777777" w:rsidR="001E478D" w:rsidRDefault="001E478D">
      <w:pPr>
        <w:widowControl w:val="0"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</w:p>
    <w:p w14:paraId="2C2684F2" w14:textId="77777777" w:rsidR="001E478D" w:rsidRDefault="00000000">
      <w:pPr>
        <w:widowControl w:val="0"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Уголовный процесс</w:t>
      </w:r>
    </w:p>
    <w:p w14:paraId="5CC6FC2C" w14:textId="77777777" w:rsidR="001E478D" w:rsidRDefault="001E478D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58C51008" w14:textId="77777777" w:rsidR="001E478D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СО по Автозаводскому району г. Н. Новгорода СУ СК России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Буреева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о возбуждении уголовного дела по признакам состава преступления, предусмотренного п. «а» ч. 3 ст. 286 УК РФ в отношении Земскова С.В.; 24.05.2019</w:t>
      </w:r>
    </w:p>
    <w:p w14:paraId="1B04D9E7" w14:textId="77777777" w:rsidR="001E478D" w:rsidRDefault="001E478D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42821FA" w14:textId="77777777" w:rsidR="001E478D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СО по Автозаводскому району г. Н. Новгорода СУ СК России по Нижегородской области Салова </w:t>
      </w:r>
      <w:proofErr w:type="gram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А.Д.</w:t>
      </w:r>
      <w:proofErr w:type="gram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о признании Бухваловой М.В. потерпевшей по уголовному делу № 11902220100000069; 01.07.2019</w:t>
      </w:r>
    </w:p>
    <w:p w14:paraId="32AC29FF" w14:textId="77777777" w:rsidR="001E478D" w:rsidRDefault="001E478D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1D3DBA1" w14:textId="77777777" w:rsidR="001E478D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Обращение Баландиной Ю.В., представителя Бухваловой </w:t>
      </w:r>
      <w:proofErr w:type="gram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Ю.В.</w:t>
      </w:r>
      <w:proofErr w:type="gram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, к начальнику ГУ МВД России по Нижегородской области Арсентьеву Ю.В. с просьбой предоставить информацию об увольнении Земскова С.В. со службы в органах внутренних дел; 08.10.2019</w:t>
      </w:r>
    </w:p>
    <w:p w14:paraId="079D679D" w14:textId="77777777" w:rsidR="001E478D" w:rsidRDefault="001E478D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C9CA762" w14:textId="77777777" w:rsidR="001E478D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Обращение Баландиной Ю.В., представителя Бухваловой Ю.В., к руководителю СУ СК РФ по Нижегородской области Виноградову А.П. о нарушениях законности следователем СО по Автозаводскому району г. Н. </w:t>
      </w:r>
      <w:proofErr w:type="gram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Новгорода  СУ</w:t>
      </w:r>
      <w:proofErr w:type="gram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СК РФ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Буреевым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по уголовному делу № 11902220100000069, выразившихся в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неуведомлении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о результатах рассмотрения ходатайств; 11.10.2019</w:t>
      </w:r>
    </w:p>
    <w:p w14:paraId="60CE4107" w14:textId="77777777" w:rsidR="001E478D" w:rsidRDefault="001E478D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3A18EFE" w14:textId="77777777" w:rsidR="001E478D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Уведомление руководителя контрольно-следственного отдела СУ СК РФ по Нижегородской </w:t>
      </w:r>
      <w:proofErr w:type="gram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области 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Пересыпина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о  направлении обращения от 11.10.2019 г. в СО по Автозаводскому району г.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Н.Новгорода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; 24.10.2019</w:t>
      </w:r>
    </w:p>
    <w:p w14:paraId="47F7A43A" w14:textId="77777777" w:rsidR="001E478D" w:rsidRDefault="001E478D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2642BE0" w14:textId="77777777" w:rsidR="001E478D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врио заместителя начальника ГУ МВД РФ по Нижегородской области Генералова </w:t>
      </w:r>
      <w:proofErr w:type="gram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В.Н.</w:t>
      </w:r>
      <w:proofErr w:type="gram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на обращение от 08.10.2019 г.; 24.10.2019</w:t>
      </w:r>
    </w:p>
    <w:p w14:paraId="57F3EBF1" w14:textId="77777777" w:rsidR="001E478D" w:rsidRDefault="001E478D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43AF65E7" w14:textId="77777777" w:rsidR="001E478D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и.о. руководителя СО по Автозаводскому району г. Н. Новгород СУ СК РФ по Нижегородской области Трифонова Г.А. об удовлетворении обращения/жалобы Баландиной Ю.В. от 11.10.2019 г. на бездействие следователя СО по Автозаводскому району г. Н. Новгорода СУ СК России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Буреева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по уголовному делу № 11902220100000069, выразившееся в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неуведомлении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о результатах рассмотрения ходатайств; 08.11.2019</w:t>
      </w:r>
    </w:p>
    <w:p w14:paraId="3AE5283C" w14:textId="77777777" w:rsidR="001E478D" w:rsidRDefault="001E478D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4454D0F" w14:textId="77777777" w:rsidR="001E478D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СО по Автозаводскому району г. Н. Новгорода СУ СК России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Ялышева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Д.С. о прекращении уголовного дела № 11902220100000069, возбужденное по признакам преступления, предусмотренного п. «а» ч. 3 ст. 286 УК РФ, и уголовного преследования в отношении Земскова С.В. на основании п. 2 ч. 1 ст. 24 УПК РФ, то есть за отсутствием в его действиях состава преступления, предусмотренного п. «а» ч. 3 ст. 286 УК РФ; 24.03.2020</w:t>
      </w:r>
    </w:p>
    <w:p w14:paraId="71A9E1F5" w14:textId="77777777" w:rsidR="001E478D" w:rsidRDefault="001E478D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D4E65F9" w14:textId="77777777" w:rsidR="001E478D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Баландиной Ю.В., представителя Бухваловой Ю.В., прокурору Автозаводского района г.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Н.Новгорода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на постановление от 24.03.2020 г.; 29.06.2020</w:t>
      </w:r>
    </w:p>
    <w:p w14:paraId="63AABF92" w14:textId="77777777" w:rsidR="001E478D" w:rsidRDefault="001E478D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8843422" w14:textId="77777777" w:rsidR="001E478D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Жалоба Баландиной Ю.В., представителя Бухваловой Ю.В., руководителю СО по Автозаводскому району г.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Н.Новгорода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СУ СК России по Нижегородской области на постановление от 24.03.2020 г.; 29.06.2020</w:t>
      </w:r>
    </w:p>
    <w:p w14:paraId="72D0CBFF" w14:textId="77777777" w:rsidR="001E478D" w:rsidRDefault="001E478D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4F2EF90F" w14:textId="77777777" w:rsidR="001E478D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заместителя прокурора Автозаводского района г.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Н.Новгорода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Скворцова Н.А. об отказе в удовлетворении жалобы от 29.06.2020 г.; 13.07.2020</w:t>
      </w:r>
    </w:p>
    <w:p w14:paraId="5815A55D" w14:textId="77777777" w:rsidR="001E478D" w:rsidRDefault="001E478D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5175D6B9" w14:textId="77777777" w:rsidR="001E478D" w:rsidRDefault="001E478D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0BB4D4D" w14:textId="77777777" w:rsidR="001E478D" w:rsidRDefault="001E478D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sectPr w:rsidR="001E478D">
      <w:pgSz w:w="11906" w:h="16838"/>
      <w:pgMar w:top="1134" w:right="127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achlieli CLM">
    <w:altName w:val="Cambria"/>
    <w:panose1 w:val="00000000000000000000"/>
    <w:charset w:val="00"/>
    <w:family w:val="roman"/>
    <w:notTrueType/>
    <w:pitch w:val="default"/>
  </w:font>
  <w:font w:name="David CL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8D"/>
    <w:rsid w:val="001E478D"/>
    <w:rsid w:val="00B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5CC4"/>
  <w15:docId w15:val="{46B9E48E-05F0-44A6-889C-FFC30F84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6A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2E3F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F41DB8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Nachlieli CLM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avid CLM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avid CLM"/>
      <w:i/>
      <w:iCs/>
    </w:rPr>
  </w:style>
  <w:style w:type="paragraph" w:styleId="a8">
    <w:name w:val="index heading"/>
    <w:basedOn w:val="a"/>
    <w:qFormat/>
    <w:pPr>
      <w:suppressLineNumbers/>
    </w:pPr>
    <w:rPr>
      <w:rFonts w:cs="David CLM"/>
    </w:rPr>
  </w:style>
  <w:style w:type="paragraph" w:styleId="a9">
    <w:name w:val="Normal (Web)"/>
    <w:basedOn w:val="a"/>
    <w:uiPriority w:val="99"/>
    <w:semiHidden/>
    <w:unhideWhenUsed/>
    <w:qFormat/>
    <w:rsid w:val="00062E3F"/>
    <w:pPr>
      <w:spacing w:beforeAutospacing="1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Default">
    <w:name w:val="Default"/>
    <w:qFormat/>
    <w:rsid w:val="00695D78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30</cp:revision>
  <dcterms:created xsi:type="dcterms:W3CDTF">2020-04-13T12:20:00Z</dcterms:created>
  <dcterms:modified xsi:type="dcterms:W3CDTF">2023-02-08T12:25:00Z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