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6FB" w14:textId="5E57E0DB" w:rsidR="008C61AB" w:rsidRDefault="002C29CC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В </w:t>
      </w:r>
      <w:r w:rsidR="0029164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защиту прав брата </w:t>
      </w:r>
      <w:proofErr w:type="spellStart"/>
      <w:r w:rsidR="0029164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Фарруха</w:t>
      </w:r>
      <w:proofErr w:type="spellEnd"/>
      <w:r w:rsidR="0029164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29164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Урозова</w:t>
      </w:r>
      <w:proofErr w:type="spellEnd"/>
      <w:r w:rsidR="0029164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(ДОР № 25)</w:t>
      </w:r>
    </w:p>
    <w:p w14:paraId="70F75C7A" w14:textId="77777777" w:rsidR="008C61AB" w:rsidRDefault="008C61AB">
      <w:pPr>
        <w:pStyle w:val="a7"/>
        <w:spacing w:beforeAutospacing="0" w:after="0" w:afterAutospacing="0" w:line="360" w:lineRule="atLeast"/>
        <w:ind w:firstLine="851"/>
        <w:jc w:val="both"/>
        <w:rPr>
          <w:bCs/>
          <w:iCs/>
          <w:sz w:val="28"/>
          <w:szCs w:val="28"/>
        </w:rPr>
      </w:pPr>
    </w:p>
    <w:p w14:paraId="5CA3B798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Вечером 17 сентября 2014 г. гражданин Таджикистана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, проживающий и работающий в г. Солнечногорск Московской области, вернулся с работы домой. Его брат </w:t>
      </w:r>
      <w:proofErr w:type="spellStart"/>
      <w:r>
        <w:rPr>
          <w:bCs/>
          <w:iCs/>
        </w:rPr>
        <w:t>Фаррух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</w:t>
      </w:r>
      <w:proofErr w:type="spellEnd"/>
      <w:r>
        <w:rPr>
          <w:bCs/>
          <w:iCs/>
        </w:rPr>
        <w:t>, также гражданин Таджикистана, к этому времени уже спал. Через десять минут в дом вошли сотрудники патрульно-постовой службы вместе с женщиной из соседнего дома.</w:t>
      </w:r>
    </w:p>
    <w:p w14:paraId="0FC7250D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По словам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полицейские, применив физическую силу, разбудили его брата, надели наручники и увезли в ОМВД по Солнечногорскому району Московской области. Как позже узнал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задержали по подозрению в применении насилия к шестилетней дочери соседки. Как объяснил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, через некоторое время к его дому вновь приехали полицейские и забрали уже его самого вместе с приятелем </w:t>
      </w:r>
      <w:proofErr w:type="spellStart"/>
      <w:r>
        <w:rPr>
          <w:bCs/>
          <w:iCs/>
        </w:rPr>
        <w:t>Фирдавсом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Сатторовым</w:t>
      </w:r>
      <w:proofErr w:type="spellEnd"/>
      <w:r>
        <w:rPr>
          <w:bCs/>
          <w:iCs/>
        </w:rPr>
        <w:t xml:space="preserve"> в то же отделение полиции. Там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 слышал, как его брат, находящийся в одном из кабинетов, сильно кричит. На время ему даже удалось увидеть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через приоткрытую дверь: брат сидел на полу со скованными за спиной руками, на его лице отчетливо виднелись многочисленные кровоподтеки и ссадины, на полу была кровь.</w:t>
      </w:r>
    </w:p>
    <w:p w14:paraId="65E52D9A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Рано утром 18 сентября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Фирдавса</w:t>
      </w:r>
      <w:proofErr w:type="spellEnd"/>
      <w:r>
        <w:rPr>
          <w:bCs/>
          <w:iCs/>
        </w:rPr>
        <w:t xml:space="preserve"> освободили из отделения полиции. Спустя несколько часов они узнали, что </w:t>
      </w:r>
      <w:proofErr w:type="spellStart"/>
      <w:r>
        <w:rPr>
          <w:bCs/>
          <w:iCs/>
        </w:rPr>
        <w:t>Фаррух</w:t>
      </w:r>
      <w:proofErr w:type="spellEnd"/>
      <w:r>
        <w:rPr>
          <w:bCs/>
          <w:iCs/>
        </w:rPr>
        <w:t xml:space="preserve"> скончался: </w:t>
      </w:r>
      <w:proofErr w:type="spellStart"/>
      <w:r>
        <w:rPr>
          <w:bCs/>
          <w:iCs/>
        </w:rPr>
        <w:t>Фарруху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Урозову</w:t>
      </w:r>
      <w:proofErr w:type="spellEnd"/>
      <w:r>
        <w:rPr>
          <w:bCs/>
          <w:iCs/>
        </w:rPr>
        <w:t>, жестоко избитому группой сотрудников полиции, умышленно не оказали первую помощь и не принимали никаких мер к своевременному её оказанию. Вместо этого по окончании издевательств избитого переместили в коридор. Утром его обнаружили там уже без признаков жизни.</w:t>
      </w:r>
    </w:p>
    <w:p w14:paraId="24134A88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Согласно заключению экспертизы, </w:t>
      </w:r>
      <w:proofErr w:type="spellStart"/>
      <w:r>
        <w:rPr>
          <w:bCs/>
          <w:iCs/>
        </w:rPr>
        <w:t>Урозову</w:t>
      </w:r>
      <w:proofErr w:type="spellEnd"/>
      <w:r>
        <w:rPr>
          <w:bCs/>
          <w:iCs/>
        </w:rPr>
        <w:t xml:space="preserve"> было нанесено более семидесяти пяти ударов по голове, телу и конечностям. </w:t>
      </w:r>
      <w:proofErr w:type="spellStart"/>
      <w:r w:rsidRPr="00291641">
        <w:rPr>
          <w:bCs/>
          <w:iCs/>
        </w:rPr>
        <w:t>Урозов</w:t>
      </w:r>
      <w:proofErr w:type="spellEnd"/>
      <w:r w:rsidRPr="00291641">
        <w:rPr>
          <w:bCs/>
          <w:iCs/>
        </w:rPr>
        <w:t xml:space="preserve"> скончался от множественных травм, в том числе приведших к острой дыхательной недостаточности.</w:t>
      </w:r>
    </w:p>
    <w:p w14:paraId="131F183A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По факту смерти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 практически сразу же было возбуждено уголовное дело № 43902, один из полицейских был задержан и заключен под стражу. В ходе следствия была установлена причастность к смерти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 ещё двух сотрудников уголовного розыска: позже они также были арестованы и помещены в СИЗО.</w:t>
      </w:r>
    </w:p>
    <w:p w14:paraId="2AF1343A" w14:textId="404F5074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26 сентября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 обратился с заявлением </w:t>
      </w:r>
      <w:r w:rsidR="002C29CC">
        <w:rPr>
          <w:bCs/>
          <w:iCs/>
        </w:rPr>
        <w:t xml:space="preserve">к правозащитникам в Москве </w:t>
      </w:r>
      <w:r>
        <w:rPr>
          <w:bCs/>
          <w:iCs/>
        </w:rPr>
        <w:t>с просьбой провести общественное расследование и оказать ему юридическую помощь по факту незаконного насилия, повлекшего смерть его младшего брата.</w:t>
      </w:r>
    </w:p>
    <w:p w14:paraId="026D4FAB" w14:textId="2436A82C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Так как на первоначальном этапе официальное расследование велось эффективно, работа </w:t>
      </w:r>
      <w:r w:rsidR="002C29CC">
        <w:rPr>
          <w:bCs/>
          <w:iCs/>
        </w:rPr>
        <w:t xml:space="preserve">правозащитников </w:t>
      </w:r>
      <w:r>
        <w:rPr>
          <w:bCs/>
          <w:iCs/>
        </w:rPr>
        <w:t xml:space="preserve">сводилась к контролю за его ходом. Однако, в конечном итоге следствие пошло по пути привлечения к ответственности лишь нескольких «козлов отпущения» и обеспечения безнаказанности для большей части виновников трагедии, включая начальство. </w:t>
      </w:r>
      <w:r w:rsidR="002C29CC">
        <w:rPr>
          <w:bCs/>
          <w:iCs/>
        </w:rPr>
        <w:t xml:space="preserve">Правозащитники </w:t>
      </w:r>
      <w:r>
        <w:rPr>
          <w:bCs/>
          <w:iCs/>
        </w:rPr>
        <w:t xml:space="preserve">приложили значительные усилия к тому, чтобы не позволить вывести из-под ответственности часть подозреваемых, а когда это не удалось — обратились в Европейский суд по правам человека. </w:t>
      </w:r>
    </w:p>
    <w:p w14:paraId="3696083F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>19 января 2016 года в Солнечногорском городском суде Московской области началось рассмотрение уголовного дела по существу. В ходе пятимесячного судебного разбирательства были допрошены более тридцати свидетелей, исследованы десять томов уголовного дела, изучены многочисленные экспертизы.</w:t>
      </w:r>
    </w:p>
    <w:p w14:paraId="34C72A69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15 июня 2016 года судья Солнечногорского городского суда Московской области Станислав Чепик вынес обвинительный приговор в отношении трех подсудимых. Они были признаны виновными в совершении преступлений, предусмотренных ч. 4 ст. 111 УК РФ </w:t>
      </w:r>
      <w:r>
        <w:rPr>
          <w:bCs/>
          <w:iCs/>
        </w:rPr>
        <w:lastRenderedPageBreak/>
        <w:t xml:space="preserve">(«Причинение тяжкого вреда здоровью, повлекшее по неосторожности смерть человека») и </w:t>
      </w:r>
      <w:proofErr w:type="spellStart"/>
      <w:r>
        <w:rPr>
          <w:bCs/>
          <w:iCs/>
        </w:rPr>
        <w:t>п.п</w:t>
      </w:r>
      <w:proofErr w:type="spellEnd"/>
      <w:r>
        <w:rPr>
          <w:bCs/>
          <w:iCs/>
        </w:rPr>
        <w:t xml:space="preserve">. «а, б, в» ч. 3 ст. 286 УК РФ («Превышение должностных полномочий, совершенное с применением насилия, специальных средств и повлекшее тяжкие последствия»). Бывшие оперуполномоченные полиции </w:t>
      </w:r>
      <w:proofErr w:type="spellStart"/>
      <w:r>
        <w:rPr>
          <w:bCs/>
          <w:iCs/>
        </w:rPr>
        <w:t>Дейкун</w:t>
      </w:r>
      <w:proofErr w:type="spellEnd"/>
      <w:r>
        <w:rPr>
          <w:bCs/>
          <w:iCs/>
        </w:rPr>
        <w:t xml:space="preserve"> и Чернышев приговорены к семи годам и четырем месяцам лишения свободы каждый. Бывший оперуполномоченный Гордеев — к семи годам и шести месяцам лишения свободы. Суд постановил, что осужденные будут отбывать наказание в колонии строгого режима.</w:t>
      </w:r>
    </w:p>
    <w:p w14:paraId="57B2E099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>Осужденные не согласились с этим приговором и обжаловали его в Московский областной суд. 27 октября 2016 года решение суда первой инстанции было оставлено в силе, а апелляционные жалобы осужденных — без удовлетворения. Приговор вступил в законную силу.</w:t>
      </w:r>
    </w:p>
    <w:p w14:paraId="045F415A" w14:textId="55A5E3AA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Однако, наказание настигло только трёх из семи сотрудников полиции, избивавших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>. Несмотря на многочисленные жалобы</w:t>
      </w:r>
      <w:r w:rsidR="002C29CC">
        <w:rPr>
          <w:bCs/>
          <w:iCs/>
        </w:rPr>
        <w:t xml:space="preserve"> правозащитников</w:t>
      </w:r>
      <w:r>
        <w:rPr>
          <w:bCs/>
          <w:iCs/>
        </w:rPr>
        <w:t xml:space="preserve">, привлечь к ответственности других четырех сотрудников Солнечногорского ОМВД так и не удалось. </w:t>
      </w:r>
    </w:p>
    <w:p w14:paraId="555ABF29" w14:textId="77777777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Еще на стадии предварительного следствия из материалов уголовного дела в отдельное производство были выделены два материала проверки. Первый материал -  в отношении начальника уголовного розыска Виталия Мясоедова, участвовавшего в допросе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. В отношении Мясоедова, который проходил по уголовному делу в качестве подозреваемого, и даже был заключён под стражу на следующий день после смерти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, а позже освобождён, уголовное преследование было прекращено. Второй материал -  в отношении сотрудников патрульно-постовой службы Кирилла Грекова, Дениса Шмакова и Ильи </w:t>
      </w:r>
      <w:proofErr w:type="spellStart"/>
      <w:r>
        <w:rPr>
          <w:bCs/>
          <w:iCs/>
        </w:rPr>
        <w:t>Трибуналова</w:t>
      </w:r>
      <w:proofErr w:type="spellEnd"/>
      <w:r>
        <w:rPr>
          <w:bCs/>
          <w:iCs/>
        </w:rPr>
        <w:t xml:space="preserve">, которые задерживали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>. Следователи Следственного комитета трижды отказали в возбуждении уголовных дел в отношении указанных полицейских, посчитав, что в их действиях нет состава преступления, и они действовали законно.  Суды на национальном уровне закрепили эту позицию следствия.</w:t>
      </w:r>
    </w:p>
    <w:p w14:paraId="15645AD8" w14:textId="7DF9874E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В январе 2017 года </w:t>
      </w:r>
      <w:r w:rsidR="002C29CC">
        <w:rPr>
          <w:bCs/>
          <w:iCs/>
        </w:rPr>
        <w:t xml:space="preserve">правозащитники </w:t>
      </w:r>
      <w:r>
        <w:rPr>
          <w:bCs/>
          <w:iCs/>
        </w:rPr>
        <w:t xml:space="preserve">подали в Замоскворецкий районный суд Москвы иск на три миллиона рублей в качестве компенсации брату погибшего морального вреда, причиненного преступлением полицейских. 18 мая судья Нелли Рубцова частично удовлетворила исковые требования, постановив взыскать с МВД России в пользу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Алихонова</w:t>
      </w:r>
      <w:proofErr w:type="spellEnd"/>
      <w:r>
        <w:rPr>
          <w:bCs/>
          <w:iCs/>
        </w:rPr>
        <w:t xml:space="preserve"> двести тысяч рублей. Правозащитники обжаловали это решение суда в части размера присужденной компенсации, однако 4 октября 2017 года Московский городской суд оставил его без изменения. Повысить размер компенсации в вышестоящих судебных инстанциях также не удалось.</w:t>
      </w:r>
    </w:p>
    <w:p w14:paraId="45FDC6DE" w14:textId="724E27B3" w:rsidR="008C61AB" w:rsidRDefault="00291641">
      <w:pPr>
        <w:pStyle w:val="a7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Не добившись восстановления нарушенных прав заявителя на национальном уровне, </w:t>
      </w:r>
      <w:r w:rsidR="002C29CC">
        <w:rPr>
          <w:bCs/>
          <w:iCs/>
        </w:rPr>
        <w:t xml:space="preserve">правозащитниками </w:t>
      </w:r>
      <w:r>
        <w:rPr>
          <w:bCs/>
          <w:iCs/>
        </w:rPr>
        <w:t xml:space="preserve">были поданы две жалобы в Европейский суд по правам человека: на несоразмерный размер компенсации за преступление и на непривлечение к ответственности всех лиц, виновных в смерти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>. Работа по делу в настоящее время продолжается.</w:t>
      </w:r>
    </w:p>
    <w:p w14:paraId="33C3078B" w14:textId="77777777" w:rsidR="008C61AB" w:rsidRDefault="008C61AB">
      <w:pPr>
        <w:pStyle w:val="a7"/>
        <w:spacing w:beforeAutospacing="0" w:after="0" w:afterAutospacing="0" w:line="360" w:lineRule="atLeast"/>
        <w:ind w:firstLine="851"/>
        <w:jc w:val="both"/>
        <w:rPr>
          <w:bCs/>
          <w:iCs/>
        </w:rPr>
      </w:pPr>
    </w:p>
    <w:p w14:paraId="5C05319E" w14:textId="77777777" w:rsidR="008C61AB" w:rsidRDefault="00291641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Главные процессуальные документы</w:t>
      </w:r>
    </w:p>
    <w:p w14:paraId="4E4D573C" w14:textId="77777777" w:rsidR="008C61AB" w:rsidRDefault="008C61A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081874AA" w14:textId="77777777" w:rsidR="008C61AB" w:rsidRDefault="0029164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14:paraId="2D404565" w14:textId="77777777" w:rsidR="008C61AB" w:rsidRDefault="0029164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 xml:space="preserve">Уголовный процесс </w:t>
      </w:r>
    </w:p>
    <w:p w14:paraId="15B310E8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СО по г. Солнечногорск ГСУ СК РФ по Московской области Крючкова И.А. о возбуждении уголовного дела по п. «а» ч. 3 ст. 286 УК РФ; 18.09.2014</w:t>
      </w:r>
    </w:p>
    <w:p w14:paraId="119C4643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Ермоленко Д.М. об освобождении из-под стражи начальника уголовного розыска ОМВД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lastRenderedPageBreak/>
        <w:t>России по Солнечногорскому району Московской области Мясоедова В.И., подозреваемого по уголовному делу № 43902; 21.09.2014</w:t>
      </w:r>
    </w:p>
    <w:p w14:paraId="334031BC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Ермоленко Д.М. о признании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потерпевшим по уголовному делу № 43902; 02.10.2014</w:t>
      </w:r>
    </w:p>
    <w:p w14:paraId="40C0D862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Ермоленко Д.М. о допуске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в качестве представителя потерпевшего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по уголовному делу № 43902; 02.10.2014</w:t>
      </w:r>
    </w:p>
    <w:p w14:paraId="4139EE56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Гордеева В.А. в качестве обвиняемого по уголовному делу № 43902; 08.07.2015</w:t>
      </w:r>
    </w:p>
    <w:p w14:paraId="66791EB3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Чернышева А.М. в качестве обвиняемого по уголовному делу № 43902; 08.07.2015</w:t>
      </w:r>
    </w:p>
    <w:p w14:paraId="4F9BA17A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выделении из уголовного дела № 43902 в отдельное производство материалов в отношении сотрудников отдельной роты ППСП ОМВД России по Солнечногорскому району Московской области Грекова К.С., Шмакова Д.А.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Трибуналова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И.С.; 17.07.2015</w:t>
      </w:r>
    </w:p>
    <w:p w14:paraId="208EA71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об отказе в возбуждении уголовного дела в отношении сотрудников отдельной роты ППСП ОМВД России по Солнечногорскому району Московской области Грекова К.С., Шмакова Д.А.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Трибуналова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И.С; 20.07.2015</w:t>
      </w:r>
    </w:p>
    <w:p w14:paraId="1BAD6BDC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в качестве обвиняемого по уголовному делу № 43902; 11.08.2015</w:t>
      </w:r>
    </w:p>
    <w:p w14:paraId="670FA179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выделении из уголовного дела № 43902 в отдельное производство материалов в отношении начальника уголовного розыска ОМВД России по Солнечногорскому району Московской области Мясоедова В.И.; 11.08.2015</w:t>
      </w:r>
    </w:p>
    <w:p w14:paraId="5DB294E5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прекращении уголовного преследования в отношении начальника уголовного розыска ОМВД России по Солнечногорскому району Московской области Мясоедова В.И.; 11.08.2015</w:t>
      </w:r>
    </w:p>
    <w:p w14:paraId="2706EB49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об отказе в возбуждении уголовного дела в отношении начальника уголовного розыска ОМВД России по Солнечногорскому району Московской области Мясоедова В.И.; 11.09.2015</w:t>
      </w:r>
    </w:p>
    <w:p w14:paraId="4F7D1E0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Обвинительное заключение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по обвинению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Станислава Сергеевича, Чернышева Андрея Михайловича, Гордеева Владимира Александровича в совершении преступлений, предусмотренных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п.п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. «а», «б», «в» ч. 3 ст. 286, ч. 4 ст. 111 УК РФ; 10.12.2015</w:t>
      </w:r>
    </w:p>
    <w:p w14:paraId="0DF673A0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г.; 10.06.2016</w:t>
      </w:r>
    </w:p>
    <w:p w14:paraId="42BE7C9E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Приговор судьи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>Челик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 С.А.  Солнечногорского городского суда в отношении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 С.С., Чернышева А.М., Гордеева В.А.; 15.06.2016</w:t>
      </w:r>
    </w:p>
    <w:p w14:paraId="20BF9BC8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Николенко Т.А. об отказе в удовлетворении жалобы от 10.06.2016 г.; 20.06.2016</w:t>
      </w:r>
    </w:p>
    <w:p w14:paraId="71C80E16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 и постановление об отказе в удовлетворении жалобы от 20.06.2016 г.; 03.08.2016</w:t>
      </w:r>
    </w:p>
    <w:p w14:paraId="22D1584E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прокурору Московской области Захарову А.Ю. на постановление об отказе в возбуждении дела от 11.09.2015 г.; 08.08.2016</w:t>
      </w:r>
    </w:p>
    <w:p w14:paraId="54357AF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отказе в удовлетворении жалобы от 03.08.2016 г.; 12.08.2016</w:t>
      </w:r>
    </w:p>
    <w:p w14:paraId="22BBD670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начальника управления по надзору за процессуальной деятельностью в органах СК РФ прокуратуры Московской области Ульянова А.С. на жалобу от 08.08.2016 г.; 17.08.2016</w:t>
      </w:r>
    </w:p>
    <w:p w14:paraId="1B1E45B4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г.; 22.08.2016</w:t>
      </w:r>
    </w:p>
    <w:p w14:paraId="7364DB03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прокурору Московской области Захарову А.Ю. на ответ заместителя начальника управления по надзору за процессуальной деятельностью в органах СК РФ прокуратуры Московской области Ульянова А.С. от 17.08.2016 г.; 01.09.2016</w:t>
      </w:r>
    </w:p>
    <w:p w14:paraId="7F32ED02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первого заместителя руководителя ГСУ СК РФ по Московской области Щеголихина А.А. на жалобу от 22.08.2016 г.; 21.09.2016</w:t>
      </w:r>
    </w:p>
    <w:p w14:paraId="5FBB6DB8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Ответ начальника управления по надзору за процессуальной деятельностью в органах СК РФ прокуратуры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Минькова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Д.Д. на жалобу от 01.09.2016; 29.09.2016</w:t>
      </w:r>
    </w:p>
    <w:p w14:paraId="346D1FC2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судебной коллегии по уголовным делам Московского областного суда в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оставе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председательствующего судьи Игнатьева Д.Б., судей Новикова А.В.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Матошкина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оставлении приговора от 15.06.2016 г. без изменений, апелляционных жалоб осуждённых и защитников без удовлетворения; 27.10.2016</w:t>
      </w:r>
    </w:p>
    <w:p w14:paraId="59682F3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lastRenderedPageBreak/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г., ответ от 21.09.2016 г.; 16.11.2016</w:t>
      </w:r>
    </w:p>
    <w:p w14:paraId="0CE9283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руководителя ГСУ СК РФ по Московской области Маркова А.Г. на жалобу от 16.11.2016 г.; 01.12.2016</w:t>
      </w:r>
    </w:p>
    <w:p w14:paraId="67B91694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Бастрыкину А.И.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г., ответ от 21.09.2016 г., ответ от 01.12.2016 г.; 23.12.2016</w:t>
      </w:r>
    </w:p>
    <w:p w14:paraId="42A41FF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20.07.2015 г.; 11.01.2017</w:t>
      </w:r>
    </w:p>
    <w:p w14:paraId="2D6BAF76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Николенко Т.А. об отказе в удовлетворении жалобы от 11.01.2017 г.; 27.01.2017</w:t>
      </w:r>
    </w:p>
    <w:p w14:paraId="1736FC17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руководителя 2го управления по расследованию ОВД ГСУ СК РФ по Московской области Николенко Т.А. на жалобу от 23.12.2016; 01.02.2017</w:t>
      </w:r>
    </w:p>
    <w:p w14:paraId="3371B701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Бастрыкину А.И. на постановление об отказе в возбуждении дела от 11.09.2015 г.; 01.04.2017</w:t>
      </w:r>
    </w:p>
    <w:p w14:paraId="2C866121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20.07.2015 г.; 03.04.2017</w:t>
      </w:r>
    </w:p>
    <w:p w14:paraId="3A48F892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отказе в удовлетворении жалобы от 03.04.2017 г.; 10.04.2017</w:t>
      </w:r>
    </w:p>
    <w:p w14:paraId="1C74BAC1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Ответ заместителя председателя СК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Лазутова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И.В. на жалобу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от 01.04.2017 г. с уведомлением об отмене постановления об отказе в возбуждении уголовного дела от 11.09.2017 как необоснованного; 01.06.2017</w:t>
      </w:r>
    </w:p>
    <w:p w14:paraId="452D3D0E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отмене постановления об отказе в возбуждении уголовного дела от 11.09.2017 г.; 15.06.2017</w:t>
      </w:r>
    </w:p>
    <w:p w14:paraId="738C0BB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первому заместителю руководителя ГСУ СК РФ по Московской области Щеголихину А.А. на постановление об отказе в возбуждении дела от 20.07.2015 г.; 22.06.2017</w:t>
      </w:r>
    </w:p>
    <w:p w14:paraId="5EAB40B4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по ОВД 3го СО 2го управления по расследованию ОВД ГСУ СК РФ по Московской области Майорова К.Е. об отказе в возбуждении уголовного дела в отношении начальника уголовного розыска ОМВД России по Солнечногорскому району Московской области Мясоедова В.И.; 26.06.2017</w:t>
      </w:r>
    </w:p>
    <w:p w14:paraId="6ADE1AB8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руководителя ГСУ СК РФ по Московской области Ткачева В.В. на жалобу от 22.06.2017; 27.06.2017</w:t>
      </w:r>
    </w:p>
    <w:p w14:paraId="65B4032C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первому заместителю руководителя ГСУ СК РФ по Московской области Щеголихину А.А. на постановление об отказе в возбуждении дела от 20.07.2015 г.; 30.06.2017</w:t>
      </w:r>
    </w:p>
    <w:p w14:paraId="45EA926A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первого заместителя руководителя ГСУ СК РФ по Московской области Щеголихина А.А. на жалобу от 30.06.2017; 17.07.2017</w:t>
      </w:r>
    </w:p>
    <w:p w14:paraId="52FFC7C5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Бастрыкину А.И. на постановление об отказе в возбуждении дела от 20.07.2015 г.; 31.08.2017</w:t>
      </w:r>
    </w:p>
    <w:p w14:paraId="399FB38C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26.06.2017 г.; 13.10.2017</w:t>
      </w:r>
    </w:p>
    <w:p w14:paraId="3EB7D9A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Деева И.Н. об отказе в удовлетворении жалобы Пискунова Д.И. на постановление об отказе в возбуждении дела от 20.07.2015 г.; 01.11.2017</w:t>
      </w:r>
    </w:p>
    <w:p w14:paraId="2E269731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Бабушкинский районный суд г. Москвы на постановление об отказе в возбуждении дела от 20.07.2015 г.; 22.05.2018</w:t>
      </w:r>
    </w:p>
    <w:p w14:paraId="1983085F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Бабушкинский районный суд г. Москвы на постановление об отказе в возбуждении дела от 20.07.2015 г.; 22.05.2018</w:t>
      </w:r>
    </w:p>
    <w:p w14:paraId="52E4E89F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Бабушкинского районного суда г. Москвы Костюниной Л.Ю. об оставлении без удовлетворения жалобы Пискунова Д.И. на постановление об отказе в возбуждении дела от 20.07.2015 г.; 22.06.2018</w:t>
      </w:r>
    </w:p>
    <w:p w14:paraId="32BCF9DF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Бабушкинского районного суда г. Москвы Костюниной Л.Ю. об оставлении без удовлетворения жалобы Пискунова Д.И. на постановление об отказе в возбуждении дела от 26.06.2017 г.; 22.06.2018</w:t>
      </w:r>
    </w:p>
    <w:p w14:paraId="16CABF40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Московский городской суд на постановление от 22.06.2018 г.; 28.06.2018</w:t>
      </w:r>
    </w:p>
    <w:p w14:paraId="7B17A88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Московский городской суд на постановление от 22.06.2018 г.; 28.06.2018</w:t>
      </w:r>
    </w:p>
    <w:p w14:paraId="55AA332A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Апелляционное постановление суда апелляционной инстанции Московского городского суда в составе судьи Лебедевой Г.В. об оставлении без удовлетворения апелляционной жалобы Пискунова Д.И.; 16.08.2018</w:t>
      </w:r>
    </w:p>
    <w:p w14:paraId="7D79BB87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Апелляционное постановление суда апелляционной инстанции Московского городского суда в составе судьи Трубниковой А.А. об оставлении без удовлетворения апелляционной жалобы Пискунова Д.И.; 16.08.2018</w:t>
      </w:r>
    </w:p>
    <w:p w14:paraId="421C321D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4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Жалоба Хромова П.М., представителя </w:t>
        </w:r>
        <w:proofErr w:type="spellStart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Бабушкинский районный суд г. Москвы на постановление о прекращении уголовного преследования от 11.08.2015 г.; 30.10.2019</w:t>
        </w:r>
      </w:hyperlink>
    </w:p>
    <w:p w14:paraId="4EBB56FB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5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Постановление судьи Бабушкинского районного суда г. Москвы Костюниной Л.Ю. о прекращении производства по жалобе от 30.10.2019 г.; 22.11.2019</w:t>
        </w:r>
      </w:hyperlink>
    </w:p>
    <w:p w14:paraId="0404A9DD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6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Апелляционная жалоба Хромова П.М., представителя </w:t>
        </w:r>
        <w:proofErr w:type="spellStart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судебную коллегию по уголовным делам Московского городского суда на постановление от 22.11.2019 г.; 02.12.2019</w:t>
        </w:r>
      </w:hyperlink>
    </w:p>
    <w:p w14:paraId="41F52C1F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7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Апелляционное постановление суда апелляционной инстанции по уголовным делам Московского городского суда в составе председательствующего судьи Усова В.Г. об отмене постановления от 22.11.2019 г. и направлении материалов на новое судебное рассмотрение; 13.02.2020</w:t>
        </w:r>
      </w:hyperlink>
    </w:p>
    <w:p w14:paraId="75AA7ADF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8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Постановление судьи Бабушкинского районного суда г. Москвы </w:t>
        </w:r>
        <w:proofErr w:type="spellStart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Бабиновой</w:t>
        </w:r>
        <w:proofErr w:type="spellEnd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Е.Д. об оставлении жалобы от 30.10.2019 г. без удовлетворения; прекращении производства по жалобе от 30.10.2019 г.; 16.04.2020</w:t>
        </w:r>
      </w:hyperlink>
    </w:p>
    <w:p w14:paraId="2838C682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9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Апелляционная жалоба Хромова П.М., представителя </w:t>
        </w:r>
        <w:proofErr w:type="spellStart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судебную коллегию по уголовным делам Московского городского суда на постановление от 16.04.2020 г.; 20.04.2020</w:t>
        </w:r>
      </w:hyperlink>
    </w:p>
    <w:p w14:paraId="252428B1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10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Апелляционное постановление суда апелляционной инстанции по уголовным делам Московского городского суда в составе председательствующего судьи Трубниковой А.А. об отмене постановления от 16.04.2020 г. и направлении материалов на новое судебное рассмотрение; 02.06.2020</w:t>
        </w:r>
      </w:hyperlink>
    </w:p>
    <w:p w14:paraId="7739E25E" w14:textId="77777777" w:rsidR="00911DF5" w:rsidRPr="00911DF5" w:rsidRDefault="00000000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11" w:tgtFrame="_blank" w:history="1">
        <w:r w:rsidR="00911DF5"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Постановление судьи Бабушкинского районного суда г. Москвы Курышевой Н.С. об удовлетворении жалобы от 30.10.2019 г. и признании постановления о прекращении уголовного преследования от 11.08.2015 г. незаконным; 20.10.2020</w:t>
        </w:r>
      </w:hyperlink>
    </w:p>
    <w:p w14:paraId="02AE28B6" w14:textId="77777777" w:rsidR="008C61AB" w:rsidRDefault="008C61A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E5C8BA1" w14:textId="77777777" w:rsidR="008C61AB" w:rsidRDefault="008C61A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F65A490" w14:textId="77777777" w:rsidR="008C61AB" w:rsidRDefault="0029164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  <w:t>Гражданский процесс (о компенсации ущерба, причиненного преступлением)</w:t>
      </w:r>
    </w:p>
    <w:p w14:paraId="296709A5" w14:textId="77777777" w:rsidR="008C61AB" w:rsidRDefault="008C61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70E9D6F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Исковое заявление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Замоскворецкий районный суд г. Москвы о компенсации морального вреда, причинённого преступлением; 16.01.2017</w:t>
      </w:r>
    </w:p>
    <w:p w14:paraId="55E9456E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Решение судьи Замоскворецкого районного суда г. Москвы Рубцовой Н.В. о частичном удовлетворении исковых требований; 18.05.2017</w:t>
      </w:r>
    </w:p>
    <w:p w14:paraId="71197CA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Московский городской суд на решение от 18.05.2017 г.; 31.05.2017</w:t>
      </w:r>
    </w:p>
    <w:p w14:paraId="79D0F261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Апелляционная жалоба представителя МВД РФ Артюхина С.С. в Московский городской суд на решение от 18.05.2017 г.; 20.07.2017</w:t>
      </w:r>
    </w:p>
    <w:p w14:paraId="5FEF650E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Апелляционное определение судебной коллегии по гражданским делам Московского городского суда в составе судей Куприенко С.Г., Бобровой Ю.М., Сальниковой М.Л. об оставлении решения от 18.05.2017 г. без изменений, а апелляционных жалоб – без удовлетворения; 04.10.2017</w:t>
      </w:r>
    </w:p>
    <w:p w14:paraId="7E04A0A0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президиум Московского городского суда; 11.12.2017</w:t>
      </w:r>
    </w:p>
    <w:p w14:paraId="12931277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Определение судьи Московского городского суда Масленниковой Л.В. об отказе в передаче кассационной жалобы Пискунова Д.И. от 11.12.2017 г. для рассмотрения в судебном заседании; 28.12.2017</w:t>
      </w:r>
    </w:p>
    <w:p w14:paraId="2F3807E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судебную коллегию по гражданским делам Верховного суда РФ; 05.02.2018</w:t>
      </w:r>
    </w:p>
    <w:p w14:paraId="13948E0D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Определение судьи Верховного суда РФ Горшкова В.В. об отказе в передаче кассационной жалобы Пискунова Д.И. от 05.02.2018 г. для рассмотрения в судебном заседании; 19.02.2018</w:t>
      </w:r>
    </w:p>
    <w:p w14:paraId="451A4DBB" w14:textId="77777777" w:rsidR="008C61AB" w:rsidRDefault="008C61A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1D24E3F0" w14:textId="77777777" w:rsidR="008C61AB" w:rsidRDefault="0029164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  <w:t>Ключевые материалы международного расследования</w:t>
      </w:r>
    </w:p>
    <w:p w14:paraId="2B494255" w14:textId="77777777" w:rsidR="008C61AB" w:rsidRDefault="008C61A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14:paraId="3482900B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 в Европейский суд по правам человека; 07.08.2018</w:t>
      </w:r>
    </w:p>
    <w:p w14:paraId="0FDCD5AF" w14:textId="77777777"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Европейский суд по правам человека; 06.02.2019</w:t>
      </w:r>
    </w:p>
    <w:p w14:paraId="25FE4C54" w14:textId="77777777" w:rsidR="008C61AB" w:rsidRDefault="008C61AB">
      <w:pPr>
        <w:tabs>
          <w:tab w:val="left" w:pos="-72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14:paraId="27C2FD5F" w14:textId="77777777" w:rsidR="008C61AB" w:rsidRDefault="008C61AB">
      <w:pPr>
        <w:pStyle w:val="a7"/>
        <w:spacing w:beforeAutospacing="0" w:after="0" w:afterAutospacing="0" w:line="360" w:lineRule="atLeast"/>
        <w:ind w:firstLine="851"/>
        <w:jc w:val="both"/>
        <w:rPr>
          <w:bCs/>
          <w:iCs/>
        </w:rPr>
      </w:pPr>
    </w:p>
    <w:p w14:paraId="7E7EEA98" w14:textId="77777777" w:rsidR="008C61AB" w:rsidRDefault="008C61AB">
      <w:pPr>
        <w:pStyle w:val="a7"/>
        <w:spacing w:beforeAutospacing="0" w:after="0" w:afterAutospacing="0" w:line="360" w:lineRule="atLeast"/>
        <w:ind w:firstLine="851"/>
        <w:jc w:val="both"/>
      </w:pPr>
    </w:p>
    <w:sectPr w:rsidR="008C61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AB"/>
    <w:rsid w:val="00291641"/>
    <w:rsid w:val="002C29CC"/>
    <w:rsid w:val="008C61AB"/>
    <w:rsid w:val="00911DF5"/>
    <w:rsid w:val="00A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E8E6"/>
  <w15:docId w15:val="{D2D00D12-E970-45B2-A080-C061E6F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4A6D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0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kam.net/wp-content/uploads/2020/10/5._postanovlenie_ocred_16.04.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ytkam.net/wp-content/uploads/2020/10/4._postanovlenie_mgs_ocred_13.02.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ytkam.net/wp-content/uploads/2020/10/3._azh_ocred_ot_02.12.2019.pdf" TargetMode="External"/><Relationship Id="rId11" Type="http://schemas.openxmlformats.org/officeDocument/2006/relationships/hyperlink" Target="https://pytkam.net/wp-content/uploads/2020/10/8._postanovlenie_babushkinskogo_raysuda_20.10.20_ocred.pdf" TargetMode="External"/><Relationship Id="rId5" Type="http://schemas.openxmlformats.org/officeDocument/2006/relationships/hyperlink" Target="https://pytkam.net/wp-content/uploads/2020/10/2._postanovlenie_ocred_ot_22.11.2019.pdf" TargetMode="External"/><Relationship Id="rId10" Type="http://schemas.openxmlformats.org/officeDocument/2006/relationships/hyperlink" Target="https://pytkam.net/wp-content/uploads/2020/10/7._postanovlenie_mgs_ocred_ot_02.06.2020.pdf" TargetMode="External"/><Relationship Id="rId4" Type="http://schemas.openxmlformats.org/officeDocument/2006/relationships/hyperlink" Target="https://pytkam.net/wp-content/uploads/2020/10/1._ish._no_324-2019_zh125_na_postanovlenie_ot_11.08.2015_myasoedov.pdf" TargetMode="External"/><Relationship Id="rId9" Type="http://schemas.openxmlformats.org/officeDocument/2006/relationships/hyperlink" Target="https://pytkam.net/wp-content/uploads/2020/10/6._azh_ocred_20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3226</Words>
  <Characters>18391</Characters>
  <Application>Microsoft Office Word</Application>
  <DocSecurity>0</DocSecurity>
  <Lines>153</Lines>
  <Paragraphs>43</Paragraphs>
  <ScaleCrop>false</ScaleCrop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13</cp:revision>
  <dcterms:created xsi:type="dcterms:W3CDTF">2019-07-04T10:56:00Z</dcterms:created>
  <dcterms:modified xsi:type="dcterms:W3CDTF">2023-02-15T13:45:00Z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