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0700" w14:textId="7D26D384" w:rsidR="00DF5E16" w:rsidRDefault="00D45A6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В </w:t>
      </w:r>
      <w:r w:rsidR="008E2381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защиту прав Александра Кима (ДОР № 96)</w:t>
      </w:r>
    </w:p>
    <w:p w14:paraId="7FBB4D9C" w14:textId="77777777" w:rsidR="00DF5E16" w:rsidRDefault="00DF5E1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14:paraId="4F9D45DE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21 февраля 2017 года на станции метро «Первомайская» г. Москвы Александра Кима остановил сотрудник полиции и потребовал предъявить документы. Хотя первоначально он не представился, Киму удалось узнать у полицейского, что того зовут Андрей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. На вопрос Александра, в связи с чем сотрудник полиции требует предъявить документы, тот ответил, что это ему необходимо в рамках операции «Мигрант. Жилой сектор».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добавил, что раз у Александра «неславянская внешность», тот, возможно, не имеет права находиться на территории Российской Федерации.</w:t>
      </w:r>
    </w:p>
    <w:p w14:paraId="5F8E3A93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Такое требование показалось Киму незаконным и дискриминационным. Он отказался его выполнить и пошел вверх по лестнице. Полицейский проследовал с ним и, когда они поднялись к турникетам, начал насильно тащить Александра в сторону комнаты полиции, расположенной неподалёку. Александр же намеревался выйти из метро. Он ухватился за переносную решетку-ограждение двумя руками, в то время как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тянул его за руки в свою сторону. Полицейский стал по одному отрывать пальцы Александра от решетки. Когда </w:t>
      </w:r>
      <w:proofErr w:type="spellStart"/>
      <w:r>
        <w:rPr>
          <w:color w:val="000000" w:themeColor="text1"/>
          <w:sz w:val="28"/>
          <w:szCs w:val="28"/>
        </w:rPr>
        <w:t>Пышкин</w:t>
      </w:r>
      <w:proofErr w:type="spellEnd"/>
      <w:r>
        <w:rPr>
          <w:color w:val="000000" w:themeColor="text1"/>
          <w:sz w:val="28"/>
          <w:szCs w:val="28"/>
        </w:rPr>
        <w:t xml:space="preserve"> с силой потянул Кима за большой палец левой руки, тот почувствовал резкую боль. Ким сказал </w:t>
      </w:r>
      <w:proofErr w:type="spellStart"/>
      <w:r>
        <w:rPr>
          <w:color w:val="000000" w:themeColor="text1"/>
          <w:sz w:val="28"/>
          <w:szCs w:val="28"/>
        </w:rPr>
        <w:t>Пышкину</w:t>
      </w:r>
      <w:proofErr w:type="spellEnd"/>
      <w:r>
        <w:rPr>
          <w:color w:val="000000" w:themeColor="text1"/>
          <w:sz w:val="28"/>
          <w:szCs w:val="28"/>
        </w:rPr>
        <w:t>, что тот ломает ему пальцы, однако страж порядка проигнорировал слова и продолжил тянуть его за пальцы.</w:t>
      </w:r>
    </w:p>
    <w:p w14:paraId="6E6A0CF0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Впоследствии Александра доставили в 6-ой отдел полиции на Московском метрополитене, предварительно пристегнув наручниками все к тому же сотруднику полиции. При этом ехать им пришлось в вагоне метро у всех на виду, из-за чего Ким характеризует поездку в отдел как очень унизительную. Там, выяснив, что произошло, перед Александром извинились за действия </w:t>
      </w:r>
      <w:proofErr w:type="spellStart"/>
      <w:r>
        <w:rPr>
          <w:color w:val="000000" w:themeColor="text1"/>
          <w:sz w:val="28"/>
          <w:szCs w:val="28"/>
        </w:rPr>
        <w:t>Пышкина</w:t>
      </w:r>
      <w:proofErr w:type="spellEnd"/>
      <w:r>
        <w:rPr>
          <w:color w:val="000000" w:themeColor="text1"/>
          <w:sz w:val="28"/>
          <w:szCs w:val="28"/>
        </w:rPr>
        <w:t xml:space="preserve"> и сопроводили в травмпункт, где и зафиксировали телесные повреждения.</w:t>
      </w:r>
    </w:p>
    <w:p w14:paraId="757F56D5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Медики диагностировали у Кима: </w:t>
      </w:r>
      <w:r>
        <w:rPr>
          <w:rStyle w:val="a3"/>
          <w:color w:val="000000" w:themeColor="text1"/>
          <w:sz w:val="28"/>
          <w:szCs w:val="28"/>
        </w:rPr>
        <w:t>«закрытый неполный перелом основания основной фаланги I пальца левой кисти без смещения и ссадина 3 пальца левой кисти».</w:t>
      </w:r>
    </w:p>
    <w:p w14:paraId="31332F21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>Как позже было выяснено, правдивость версии Александра, помимо прочего, подтверждает и аудиозапись, которую тот вел несколько часов в ходе всего своего общения с полицейскими.</w:t>
      </w:r>
    </w:p>
    <w:p w14:paraId="13A3C14F" w14:textId="1B8921CC"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13 марта 2017 года Александр Ким, осознавая, что своими силами привлечь сотрудника полиции к ответственности будет нелегко, обратился за помощью</w:t>
      </w:r>
      <w:r w:rsidR="00D45A62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 к правозащитникам в г. Москва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. 20 марта </w:t>
      </w:r>
      <w:r w:rsidR="00D45A62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правозащитниками 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было начато общественное расследование.</w:t>
      </w:r>
    </w:p>
    <w:p w14:paraId="0C3BAFA5" w14:textId="77777777" w:rsidR="00DF5E16" w:rsidRDefault="008E2381">
      <w:pPr>
        <w:spacing w:after="0" w:line="276" w:lineRule="auto"/>
        <w:ind w:firstLine="851"/>
        <w:jc w:val="both"/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lastRenderedPageBreak/>
        <w:t>Отдельную линию общественного расследования составил процесс обжалования постановления о привлечении Александра Кима к административной ответственности, что, к сожалению, не принесло положительного результата: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Ким был привлечен к административной ответственности по статье 19.3 Кодекса об административных правонарушениях РФ («Неповиновение законному распоряжению или требованию сотрудника полиции»). Ему был назначен штраф в размере одной тысячи рублей. Московский городской суд в апелляционной инстанции оставил решение в силе.</w:t>
      </w:r>
    </w:p>
    <w:p w14:paraId="68CE0C67" w14:textId="77777777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Одновременно с этим Следственный комитет провел проверку доводов Кима по его заявлению, поданному 16 марта 2017 года, и не нашел в действиях Андрея </w:t>
      </w:r>
      <w:proofErr w:type="spellStart"/>
      <w:r>
        <w:rPr>
          <w:color w:val="000000" w:themeColor="text1"/>
          <w:sz w:val="28"/>
          <w:szCs w:val="28"/>
        </w:rPr>
        <w:t>Пышкина</w:t>
      </w:r>
      <w:proofErr w:type="spellEnd"/>
      <w:r>
        <w:rPr>
          <w:color w:val="000000" w:themeColor="text1"/>
          <w:sz w:val="28"/>
          <w:szCs w:val="28"/>
        </w:rPr>
        <w:t xml:space="preserve"> состава преступления, предусмотренного статьей 286 Уголовного кодекса РФ («Превышение должностных полномочий»). Служебная проверка МВД не установила в действиях полицейского и состава дисциплинарного проступка (при том что, согласно материалам служебной проверки, трое других полицейских были привлечены к дисциплинарной ответственности за ненадлежащее оформление доставления Александра Кима в отдел).</w:t>
      </w:r>
    </w:p>
    <w:p w14:paraId="43BEC5DA" w14:textId="7C17CD30"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Всего в ходе </w:t>
      </w:r>
      <w:proofErr w:type="spellStart"/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доследственной</w:t>
      </w:r>
      <w:proofErr w:type="spellEnd"/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 проверки, проводимой следователями следственного отдела г. Москвы по заявлению Кима, было вынесено 3 постановления об отказе в возбуждении уголовного дела, два из которых были отменены как незаконные. Последнее постановление об отказе в возбуждении уголовного дела, вынесенное 10 сентября 2017 года, было обжаловано </w:t>
      </w:r>
      <w:r w:rsidR="00D45A62"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 xml:space="preserve"> правозащитниками </w:t>
      </w: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сначала в районном суде, а затем в суде субъекта, увы, безуспешно.</w:t>
      </w:r>
    </w:p>
    <w:p w14:paraId="08B90E65" w14:textId="6D4A96D1" w:rsidR="00DF5E16" w:rsidRDefault="008E2381">
      <w:pPr>
        <w:pStyle w:val="a8"/>
        <w:spacing w:beforeAutospacing="0" w:after="0" w:afterAutospacing="0" w:line="276" w:lineRule="auto"/>
        <w:ind w:firstLine="851"/>
        <w:jc w:val="both"/>
      </w:pPr>
      <w:r>
        <w:rPr>
          <w:color w:val="000000" w:themeColor="text1"/>
          <w:sz w:val="28"/>
          <w:szCs w:val="28"/>
        </w:rPr>
        <w:t xml:space="preserve">Таким образом, поскольку адекватной реакции со стороны российских государственных органов на явные нарушения прав Александра Кима так и не последовало, </w:t>
      </w:r>
      <w:r w:rsidR="00D45A62">
        <w:rPr>
          <w:color w:val="000000" w:themeColor="text1"/>
          <w:sz w:val="28"/>
          <w:szCs w:val="28"/>
        </w:rPr>
        <w:t>правозащитники</w:t>
      </w:r>
      <w:r>
        <w:rPr>
          <w:color w:val="000000" w:themeColor="text1"/>
          <w:sz w:val="28"/>
          <w:szCs w:val="28"/>
        </w:rPr>
        <w:t xml:space="preserve"> были вынуждены обратиться в Европейский суд по правам человека.</w:t>
      </w:r>
    </w:p>
    <w:p w14:paraId="3E69F622" w14:textId="77777777" w:rsidR="00DF5E16" w:rsidRDefault="008E2381">
      <w:pPr>
        <w:spacing w:after="0" w:line="276" w:lineRule="auto"/>
        <w:ind w:firstLine="851"/>
        <w:jc w:val="both"/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В декабре 2017 года была подана жалоба на нарушение сразу нескольких статей Европейской конвенции о защите прав человека и основных свобод в отношении Александра – ст. 5, 6, 13 и 14. Жалоба по ст. 3 была направлена в Европейский суд по правам человека в сентябре 2018 года после исчерпания внутренних средств правовой защиты.</w:t>
      </w:r>
    </w:p>
    <w:p w14:paraId="02144E19" w14:textId="77777777" w:rsidR="00DF5E16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  <w:t>Работа по делу продолжается.</w:t>
      </w:r>
    </w:p>
    <w:p w14:paraId="6004BD18" w14:textId="77777777"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14:paraId="30D71B69" w14:textId="77777777"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14:paraId="474365E2" w14:textId="77777777"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14:paraId="7FA867AA" w14:textId="77777777"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14:paraId="7A9DD96B" w14:textId="77777777" w:rsidR="008E2381" w:rsidRPr="008E2381" w:rsidRDefault="008E2381" w:rsidP="008E23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lastRenderedPageBreak/>
        <w:t>Избранные процессуальные документы</w:t>
      </w:r>
    </w:p>
    <w:p w14:paraId="14AAD708" w14:textId="77777777" w:rsidR="008E2381" w:rsidRPr="008E2381" w:rsidRDefault="008E2381" w:rsidP="008E23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14:paraId="79081CCD" w14:textId="77777777"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E2381"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14:paraId="4745EEF1" w14:textId="77777777"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18"/>
          <w:szCs w:val="18"/>
          <w:lang w:eastAsia="zh-CN" w:bidi="hi-IN"/>
        </w:rPr>
      </w:pPr>
    </w:p>
    <w:p w14:paraId="60EC60CD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Заявление Кима А.Г. о преступлении, поданное в СО по расследованию преступлений на метрополитене, особо режимных объектах, и экологической сфере ГСУ СК РФ по г. Москве; 16.03.2017</w:t>
      </w:r>
    </w:p>
    <w:p w14:paraId="674A7CBA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F9FC6C2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Талон-уведомление № 26 о принятии заявления Кима А.Г. о преступлении; 16.03.2017</w:t>
      </w:r>
    </w:p>
    <w:p w14:paraId="1F98DC7E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64F8359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Протокол ММ №0255357, составленный инспектором отделения службы 6 отдела полиции УВД на Московском метрополитене ГУ МВД России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Исмоденовой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О.Н., о совершении Кимом А.Г. административного правонарушения, предусмотренного ч. 1 ст. 19.3 КоАП РФ; 22.03.2017</w:t>
      </w:r>
    </w:p>
    <w:p w14:paraId="736EC24C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B20DD0F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расследованию преступлений на метрополитене, особо режимных объектах и в экологической сфере ГСУ СК РФ по г. Москве Кореневой Д.М. об отказе в возбуждении уголовного дела; 15.04.2017</w:t>
      </w:r>
    </w:p>
    <w:p w14:paraId="36CD879A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5D8023B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Измайловского районного суда г. Москвы Лысенко А.Н. по делу об административном правонарушении, совершённом Кимом А.Г., о признании его виновным в совершении административного правонарушения, предусмотренного ч. 1 ст. 19.3 КоАП РФ, и назначении ему наказания в виде штрафа в размере 1000 рублей; 19.04.2017</w:t>
      </w:r>
    </w:p>
    <w:p w14:paraId="4ADA3865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</w:p>
    <w:p w14:paraId="30B265EA" w14:textId="6188B41A" w:rsidR="008E2381" w:rsidRPr="008E2381" w:rsidRDefault="008E2381" w:rsidP="008E2381">
      <w:pPr>
        <w:spacing w:after="0" w:line="240" w:lineRule="auto"/>
        <w:ind w:firstLine="850"/>
        <w:jc w:val="both"/>
        <w:rPr>
          <w:rFonts w:ascii="Liberation Serif" w:eastAsia="SimSun" w:hAnsi="Liberation Serif" w:cs="Mangal" w:hint="eastAsia"/>
          <w:color w:val="000000" w:themeColor="text1"/>
          <w:sz w:val="24"/>
          <w:szCs w:val="24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Апелляционная жалоба Гариной А.И., представителя Кима А.Г., в Московский городской суд на постановление от 19.04.2017 г.; 28.04.2017</w:t>
      </w:r>
    </w:p>
    <w:p w14:paraId="46FC9913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3894A49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руководителя СО по расследованию преступлений на метрополитене, особо режимных объектах и в экологической сфере ГСУ СК РФ по городу Москве Мещеряковой В.В. об отмене постановления от 15.04.2017 г.; 04.05.2017</w:t>
      </w:r>
    </w:p>
    <w:p w14:paraId="24F3D14D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8B13756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СО по расследованию преступлений на метрополитене, особо режимных объектах и в экологической сфере ГСУ СК РФ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Самерханова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Д.Р. об отказе в возбуждении уголовного дела; 03.06.2017</w:t>
      </w:r>
    </w:p>
    <w:p w14:paraId="01A4B936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761ED5D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Решение судьи Московского городского суда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Моргасова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М.М. об оставлении постановления от 19.04.2017 г. без изменения, а апелляционной жалобы от 28.04.2017 г. - без удовлетворения; 28.06.2017</w:t>
      </w:r>
    </w:p>
    <w:p w14:paraId="72DBCAB8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4FCFA8D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прокурора Московского метрополитена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Цезаревой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Н.И. об отмене постановления от 03.06.2017 г.; 24.07.2017</w:t>
      </w:r>
    </w:p>
    <w:p w14:paraId="2824E5A4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A8A8624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СО по расследованию преступлений на метрополитене, особо режимных объектах и в экологической сфере ГСУ СК РФ по г. Москве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Самерханова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Д.Р. об отказе в возбуждении уголовного дела; 10.09.2017</w:t>
      </w:r>
    </w:p>
    <w:p w14:paraId="1F48EA72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B56E94F" w14:textId="5472441A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Пискунова Д.И., представителя Кима А.Г., в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Черёмушинский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районный суд г. Москвы на постановление от 10.09.2017 г.; 09.04.2018</w:t>
      </w:r>
    </w:p>
    <w:p w14:paraId="604169FE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88C1D80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судьи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Черёмушкинского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районного суда г. Москвы Михайловской М.А. об оставлении жалобы от 09.04.2018 г. без удовлетворения; 08.05.2018</w:t>
      </w:r>
    </w:p>
    <w:p w14:paraId="42548460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F673EA7" w14:textId="3EAB808C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Апелляционная жалоба Пискунова </w:t>
      </w:r>
      <w:proofErr w:type="gram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Д.И.</w:t>
      </w:r>
      <w:proofErr w:type="gram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, представителя Кима А.Г., в Московский городской суд на постановление от 08.05.2018 г.; 10.05.2018</w:t>
      </w:r>
    </w:p>
    <w:p w14:paraId="76DB5618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782D738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постановление судьи Московского городского суда </w:t>
      </w:r>
      <w:proofErr w:type="spellStart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Гапушиной</w:t>
      </w:r>
      <w:proofErr w:type="spellEnd"/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И.Ю. об оставлении апелляционной жалобы от 10.05.2018 г. без удовлетворения; 13.06.2018</w:t>
      </w:r>
    </w:p>
    <w:p w14:paraId="51876CF7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36C0F9A" w14:textId="77777777" w:rsidR="008E2381" w:rsidRPr="008E2381" w:rsidRDefault="008E2381" w:rsidP="008E2381">
      <w:pPr>
        <w:widowControl w:val="0"/>
        <w:tabs>
          <w:tab w:val="left" w:pos="9498"/>
        </w:tabs>
        <w:suppressAutoHyphens/>
        <w:spacing w:before="6" w:after="6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</w:pPr>
      <w:r w:rsidRPr="008E2381"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  <w:t>Документы международного расследования</w:t>
      </w:r>
    </w:p>
    <w:p w14:paraId="739F78E9" w14:textId="77777777" w:rsidR="008E2381" w:rsidRPr="008E2381" w:rsidRDefault="008E2381" w:rsidP="008E2381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</w:pPr>
    </w:p>
    <w:p w14:paraId="47EE670C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Жалоба Кима А.Г. в Европейский суд по правам человека; 27.12.2017</w:t>
      </w:r>
    </w:p>
    <w:p w14:paraId="1FF4207C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38F08D0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E2381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Жалоба Кима А.Г. в Европейский суд по правам человека; 12.09.2018</w:t>
      </w:r>
    </w:p>
    <w:p w14:paraId="5152169D" w14:textId="77777777" w:rsidR="008E2381" w:rsidRPr="008E2381" w:rsidRDefault="008E2381" w:rsidP="008E2381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14:paraId="553A5309" w14:textId="77777777" w:rsidR="008E2381" w:rsidRPr="008E2381" w:rsidRDefault="008E2381" w:rsidP="008E2381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14:paraId="39905D7B" w14:textId="77777777" w:rsidR="008E2381" w:rsidRDefault="008E2381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8"/>
          <w:szCs w:val="28"/>
          <w:lang w:eastAsia="zh-CN" w:bidi="hi-IN"/>
        </w:rPr>
      </w:pPr>
    </w:p>
    <w:p w14:paraId="725F1005" w14:textId="77777777" w:rsidR="00DF5E16" w:rsidRDefault="00DF5E16">
      <w:pPr>
        <w:spacing w:line="276" w:lineRule="auto"/>
      </w:pPr>
    </w:p>
    <w:sectPr w:rsidR="00DF5E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16"/>
    <w:rsid w:val="008E2381"/>
    <w:rsid w:val="00D45A62"/>
    <w:rsid w:val="00D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76B"/>
  <w15:docId w15:val="{F6FD6B25-1285-46CF-A3B4-CFB93B5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5</cp:revision>
  <dcterms:created xsi:type="dcterms:W3CDTF">2019-11-06T08:00:00Z</dcterms:created>
  <dcterms:modified xsi:type="dcterms:W3CDTF">2023-02-15T09:44:00Z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