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CFFA" w14:textId="25E0FB6B" w:rsidR="005F0A7D" w:rsidRDefault="00A73887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 xml:space="preserve">В </w:t>
      </w:r>
      <w:r w:rsidR="00F65542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защиту прав Рудика Минибаева (ДОР № 41)</w:t>
      </w:r>
    </w:p>
    <w:p w14:paraId="26D4B2B7" w14:textId="77777777" w:rsidR="005F0A7D" w:rsidRDefault="005F0A7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14:paraId="48D8EAED" w14:textId="77777777"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Днём 4 мая 2006 года Минибаев Рудик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Фанилович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был доставлен в ГРОВД г. Бирск Республики Башкортостан для допроса по уголовного делу, по которому он уже ранее был неоднократно допрошен в качестве свидетеля. Однако на сей раз посещение городского отдела милиции обернулось для Рудика бедой: к вечеру он был подвергнут пыткам со стороны членов следственной оперативной группы с целью получения признательных показаний в совершении преступления, - жертву с помощью наручников и веревки связывали в неудобном положении, на голову надевали пакет.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добившись от Рудика самооговора, правоохранители доставили его в следственный отдел прокуратуры Республики Башкортостан г. Уфы, где ранним утром 5 мая жертва была вновь избита. Избиение сопровождалось угрозами причинения увечий – следователь республиканской прокуратуры Мухаметшин Р.В. грозился выколоть Минибаеву глаз и отрезать ухо хирургическим скальпелем. Не выдержав пыток, измученная и напуганная жертва была вынуждена себя оговорить. </w:t>
      </w:r>
    </w:p>
    <w:p w14:paraId="44B954C6" w14:textId="77777777"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Позже, 6 мая 2006 года, при водворении в следственный изолятор во время медицинского осмотра дежурным фельдшером ФГУ ИЗ 3/1 ГУФСИН России по РБ у Рудика Минибаева были обнаружены телесные повреждения в виде обширных кровоподтеков зеленого цвета области плечевого сустава и подлопаточной области слева, что было зафиксировано в акте телесного осмотра жертвы и ряде других документов.</w:t>
      </w:r>
    </w:p>
    <w:p w14:paraId="14F5FF22" w14:textId="77777777"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Проверка по данному факту прокуратурой Республики Башкортостан была начата лишь 16 июня 2006 года, а уже 26 июня следователь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Аиткулов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Б.Ф. вынес постановление об отказе в возбуждении уголовного дела «в связи с отсутствием события преступления». При этом следователь не принял во внимание факт появления у Минибаева во время пребывания под полным контролем сотрудников правоохранительных органов телесных повреждений, положив в основу своих выводов «удобные» объяснения ряда должностных лиц.</w:t>
      </w:r>
    </w:p>
    <w:p w14:paraId="3C496E9A" w14:textId="2FBF91BF"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20 июля 2006 года мать жертвы, обоснованно полагая, что своими силами привлечь к ответственности сотрудников правоохранительных органов, жестоко избивших её сына, будет тяжело, обратилась </w:t>
      </w:r>
      <w:r w:rsidR="00A73887">
        <w:rPr>
          <w:rFonts w:ascii="Times New Roman" w:hAnsi="Times New Roman" w:cs="Times New Roman"/>
          <w:bCs/>
          <w:iCs/>
          <w:sz w:val="24"/>
          <w:szCs w:val="24"/>
        </w:rPr>
        <w:t xml:space="preserve">к правозащитникам </w:t>
      </w:r>
      <w:r>
        <w:rPr>
          <w:rFonts w:ascii="Times New Roman" w:hAnsi="Times New Roman" w:cs="Times New Roman"/>
          <w:bCs/>
          <w:iCs/>
          <w:sz w:val="24"/>
          <w:szCs w:val="24"/>
        </w:rPr>
        <w:t>за помощью.</w:t>
      </w:r>
    </w:p>
    <w:p w14:paraId="6824ED13" w14:textId="77777777"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Всего за период с 2006 по 2014 годы в ходе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доследственной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проверки, проводимой органами следствия по факту получения Минибаевым телесных повреждений, было вынесено 6 постановлений об отказе в возбуждении уголовного дела, 5 из которых были отменены как незаконные. </w:t>
      </w:r>
    </w:p>
    <w:p w14:paraId="6BA7D7A7" w14:textId="27313513"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Действием, призванным стимулировать расследование на национальном уровне, стала жалоба, поданная </w:t>
      </w:r>
      <w:r w:rsidR="00A73887">
        <w:rPr>
          <w:rFonts w:ascii="Times New Roman" w:hAnsi="Times New Roman" w:cs="Times New Roman"/>
          <w:bCs/>
          <w:iCs/>
          <w:sz w:val="24"/>
          <w:szCs w:val="24"/>
        </w:rPr>
        <w:t xml:space="preserve">правозащитниками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20 ноября 2009 года в Европейский суд по правам человека. Она была подана в интересах жертвы после того, как судебная коллегия по уголовным делам Верховного суда по Республике Башкортостан оставила без изменений постановление судьи Ленинского районного суда г. Уфы от 9 февраля 2009 года по жалобе Садыкова Владислава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Ритовича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 интересах Минибаева Р.Ф. (которым постановление следователя СУ СК при прокуратуре РФ по РБ от 9 октября 2007 г. об отказе в возбуждении уголовного дела было оставлено в силе). </w:t>
      </w:r>
    </w:p>
    <w:p w14:paraId="21091522" w14:textId="77777777"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отметить, что жалоба, поданная на нарушение ряда статей Европейской Конвенции, была коллективной и подавалась в интересах сразу трех жертв – Минибаева Рудика, Смирнова Ивана и Романа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Миндибаева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Дело в том, что все трое были подвергнуты пыткам в один и тот же период времени одними и теми же должностными лицами в целях получения признательных показаний в совершении преступлений. Что касается уголовного преследования Рудика Минибаева, то приговором Верховного суда Республики </w:t>
      </w: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Башкортостан от 18 мая 2009 он был осужден по п. «б» ч. 2 ст. 131 УК РФ, однако по ст. 125 УК РФ постановлением Верховного суда уголовное дело в отношении него было прекращено за истечением сроков давности.</w:t>
      </w:r>
    </w:p>
    <w:p w14:paraId="747C8FBE" w14:textId="77777777"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После подачи жалобы в Европейский суд по правам человека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доследственная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проверка по факту получения Минибаевым Р.Ф. телесных повреждений неоднократно возобновлялась, пока 22 февраля 2014 года по материалу не было вынесено постановление об отказе в возбуждении уголовного дела, ставшее окончательным.</w:t>
      </w:r>
    </w:p>
    <w:p w14:paraId="69A3566B" w14:textId="77777777" w:rsidR="005F0A7D" w:rsidRDefault="00F65542">
      <w:pPr>
        <w:spacing w:after="0"/>
        <w:ind w:firstLine="567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>Между тем, жалоба в интересах Рудика Минибаева была выделена из жалобы № 18672/08 «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Миндибаев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другие» в отдельное производство с присвоением выделенной жалобе № 68793/13 в октябре 2013 года, а 6 марта 2014 года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коммуницирована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властям РФ. Однако и после этого предварительная проверка по факту получения Минибаевым телесных повреждений так и не была возобновлена.</w:t>
      </w:r>
    </w:p>
    <w:p w14:paraId="3A374460" w14:textId="77777777" w:rsidR="005F0A7D" w:rsidRDefault="00F65542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 декабря 2019 года, спустя 13 лет после события преступления, Европейский суд по правам человека в своём постановлении признал нарушение ст. 3 и ст. 5 Конвенции и присудил жертве компенсацию морального вреда в размере 25 350 евро.</w:t>
      </w:r>
    </w:p>
    <w:p w14:paraId="7546FA3A" w14:textId="77777777" w:rsidR="005F0A7D" w:rsidRDefault="005F0A7D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EFA7DBA" w14:textId="77777777" w:rsidR="00F65542" w:rsidRPr="00F65542" w:rsidRDefault="00F65542" w:rsidP="00F6554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Избранные процессуальные документы</w:t>
      </w:r>
    </w:p>
    <w:p w14:paraId="2AB62FC0" w14:textId="77777777" w:rsidR="00F65542" w:rsidRPr="00F65542" w:rsidRDefault="00F65542" w:rsidP="00F6554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14:paraId="2A5290CC" w14:textId="77777777" w:rsidR="00F65542" w:rsidRPr="00F65542" w:rsidRDefault="00F65542" w:rsidP="00F65542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 w:rsidRPr="00F65542"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14:paraId="3C89B6DB" w14:textId="77777777" w:rsidR="00F65542" w:rsidRPr="00F65542" w:rsidRDefault="00F65542" w:rsidP="00F65542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Times New Roman"/>
          <w:b/>
          <w:bCs/>
          <w:color w:val="0000FF"/>
          <w:kern w:val="2"/>
          <w:sz w:val="18"/>
          <w:szCs w:val="18"/>
          <w:lang w:eastAsia="zh-CN" w:bidi="hi-IN"/>
        </w:rPr>
      </w:pPr>
    </w:p>
    <w:p w14:paraId="0A38B3BF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3C54651A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Рапорт оперуполномоченного ОО ИЗ-3/1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Хаматханова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В.Ф. по факту прибытия подследственного Минибаева Р.Ф. в учреждение ИЗ-З/1 с телесными повреждениями считать; 06.05.2006</w:t>
      </w:r>
    </w:p>
    <w:p w14:paraId="0CB77190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48C4FFD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Заявление Минибаева Р.Ф. о преступлении в прокуратуру Республики Башкортостан; 06.06.2006</w:t>
      </w:r>
    </w:p>
    <w:p w14:paraId="45E5A355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15B7C8A0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ОВД прокуратуры Республики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26.06.2006</w:t>
      </w:r>
    </w:p>
    <w:p w14:paraId="4698664F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F99C9C7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заместителя прокурора Республики Башкортостан Касьянова </w:t>
      </w:r>
      <w:proofErr w:type="gram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А.А.</w:t>
      </w:r>
      <w:proofErr w:type="gram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 об отмене постановления об отказе в </w:t>
      </w:r>
      <w:proofErr w:type="gram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возбуждении  уголовного</w:t>
      </w:r>
      <w:proofErr w:type="gram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дела от 26.06.2006; 20.07.2006</w:t>
      </w:r>
    </w:p>
    <w:p w14:paraId="29DEB268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F6F14D3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ОВД прокуратуры Республики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11.08.2006</w:t>
      </w:r>
    </w:p>
    <w:p w14:paraId="437EC2B6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710094B5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Постановление руководителя СУ СК при прокуратуре РФ по Республике Башкортостан Касьянова А.А. об отмене постановления об отказе в возбуждении уголовного дела от 11.08.2006; 24.09.2007</w:t>
      </w:r>
    </w:p>
    <w:p w14:paraId="3E55E6BB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0815AE5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отдела по расследованию ОВД СУ СК при прокуратуре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09.10.2007</w:t>
      </w:r>
    </w:p>
    <w:p w14:paraId="7D88B730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0E8AEE5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Кассационное определение судебной коллегии по уголовным делам Верховного Суда Республики Башкортостан в составе председательствующего Фазылова М.А., судей коллегии Давлетова Ф.М., Вагапова З.А. об оставлении без изменений постановления судьи Ленинского районного суда г. Уфы от 09.02.2009 года по жалобе Садыкова Владислава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Ритовича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в интересах Минибаева Р.Ф., которым постановление следователя СУ СК при прокуратуре РФ по РБ от 09.10.2007 г. об отказе в возбуждении уголовного дела было оставлено в силе; 28.05.2009</w:t>
      </w:r>
    </w:p>
    <w:p w14:paraId="798A28FB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44532251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второго отдела по расследованию ОВД СУ СК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26.11.2011</w:t>
      </w:r>
    </w:p>
    <w:p w14:paraId="4458497A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A07B52D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следователя по ОВД второго отдела по расследованию ОВД СУ СК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Аиткулова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Б.Ф. об отказе в возбуждении уголовного дела; 29.12.2011</w:t>
      </w:r>
    </w:p>
    <w:p w14:paraId="64BE2961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E466A9E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Постановление старшего следователя второго отдела по расследованию ОВД СУ СК РФ по Республике Башкортостан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Максютова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И.Х. об отказе в возбуждении уголовного дела; 22.02.2014</w:t>
      </w:r>
    </w:p>
    <w:p w14:paraId="1E751D52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0DF29840" w14:textId="77777777" w:rsidR="00F65542" w:rsidRPr="00F65542" w:rsidRDefault="00F65542" w:rsidP="00F65542">
      <w:pPr>
        <w:widowControl w:val="0"/>
        <w:tabs>
          <w:tab w:val="left" w:pos="9498"/>
        </w:tabs>
        <w:suppressAutoHyphens/>
        <w:spacing w:before="6" w:after="6" w:line="240" w:lineRule="auto"/>
        <w:jc w:val="both"/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</w:pPr>
      <w:r w:rsidRPr="00F65542">
        <w:rPr>
          <w:rFonts w:ascii="Times New Roman" w:eastAsia="SimSun" w:hAnsi="Times New Roman" w:cs="Mangal"/>
          <w:b/>
          <w:bCs/>
          <w:i/>
          <w:iCs/>
          <w:color w:val="000000" w:themeColor="text1"/>
          <w:kern w:val="2"/>
          <w:sz w:val="20"/>
          <w:szCs w:val="20"/>
          <w:u w:val="single"/>
          <w:lang w:eastAsia="zh-CN" w:bidi="hi-IN"/>
        </w:rPr>
        <w:t>Документы международного расследования</w:t>
      </w:r>
    </w:p>
    <w:p w14:paraId="2EC79157" w14:textId="77777777" w:rsidR="00F65542" w:rsidRPr="00F65542" w:rsidRDefault="00F65542" w:rsidP="00F65542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color w:val="000000" w:themeColor="text1"/>
          <w:kern w:val="2"/>
          <w:sz w:val="24"/>
          <w:szCs w:val="24"/>
          <w:lang w:eastAsia="zh-CN" w:bidi="hi-IN"/>
        </w:rPr>
      </w:pPr>
    </w:p>
    <w:p w14:paraId="391F7206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Жалоба Смирнова И.В., 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Миндибаева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Р.А., Минибаева Р.Ф. в Европейский суд по правам человека; 20.11.2009</w:t>
      </w:r>
    </w:p>
    <w:p w14:paraId="06662B99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18A330C6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lastRenderedPageBreak/>
        <w:t>Уведомление из Европейского суда по правам человека о выделении жалобы заявителя Минибаева Р.Ф. из жалобы № 18672/08 «</w:t>
      </w:r>
      <w:proofErr w:type="spellStart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Миндибаев</w:t>
      </w:r>
      <w:proofErr w:type="spellEnd"/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 xml:space="preserve"> и другие» в отдельное производство с присвоением выделенной жалобе № 68793/13; 31.10.2013</w:t>
      </w:r>
    </w:p>
    <w:p w14:paraId="4792EB81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6A6189F4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Коммуникация жалобы властям РФ; 06.03.2014</w:t>
      </w:r>
    </w:p>
    <w:p w14:paraId="3AF64A88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159604AC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Меморандум РФ по жалобе № 68793/13 «Минибаев против Российской Федерации»; 02.07.2014</w:t>
      </w:r>
    </w:p>
    <w:p w14:paraId="373DF5FA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</w:p>
    <w:p w14:paraId="5F125A33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</w:pPr>
      <w:r w:rsidRPr="00F65542">
        <w:rPr>
          <w:rFonts w:ascii="Times New Roman" w:eastAsia="SimSun" w:hAnsi="Times New Roman" w:cs="Times New Roman"/>
          <w:b/>
          <w:bCs/>
          <w:color w:val="000000" w:themeColor="text1"/>
          <w:sz w:val="18"/>
          <w:szCs w:val="18"/>
          <w:lang w:eastAsia="zh-CN" w:bidi="hi-IN"/>
        </w:rPr>
        <w:t>Замечания Садовской О.А., представителя Минибаева Р.Ф, на меморандум РФ; 03.10.2014</w:t>
      </w:r>
    </w:p>
    <w:p w14:paraId="5E1B4352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14:paraId="56F2971A" w14:textId="77777777" w:rsidR="00F65542" w:rsidRPr="00F65542" w:rsidRDefault="00F65542" w:rsidP="00F65542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0000FF"/>
          <w:sz w:val="18"/>
          <w:szCs w:val="18"/>
          <w:lang w:eastAsia="zh-CN" w:bidi="hi-IN"/>
        </w:rPr>
      </w:pPr>
    </w:p>
    <w:p w14:paraId="339B9304" w14:textId="77777777" w:rsidR="00F65542" w:rsidRPr="00F65542" w:rsidRDefault="00F65542" w:rsidP="00F65542">
      <w:pPr>
        <w:spacing w:after="0" w:line="240" w:lineRule="auto"/>
        <w:jc w:val="both"/>
        <w:rPr>
          <w:rFonts w:ascii="Liberation Serif" w:eastAsia="SimSun" w:hAnsi="Liberation Serif" w:cs="Mangal" w:hint="eastAsia"/>
          <w:color w:val="00000A"/>
          <w:sz w:val="24"/>
          <w:szCs w:val="24"/>
          <w:lang w:eastAsia="zh-CN" w:bidi="hi-IN"/>
        </w:rPr>
      </w:pPr>
    </w:p>
    <w:p w14:paraId="7263E0BC" w14:textId="77777777" w:rsidR="005F0A7D" w:rsidRDefault="005F0A7D">
      <w:pPr>
        <w:spacing w:after="0"/>
        <w:ind w:firstLine="567"/>
        <w:jc w:val="both"/>
      </w:pPr>
    </w:p>
    <w:sectPr w:rsidR="005F0A7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7D"/>
    <w:rsid w:val="005F0A7D"/>
    <w:rsid w:val="00A73887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E35C"/>
  <w15:docId w15:val="{4F6F6AF5-EA51-4544-9E56-53BBA974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18</cp:revision>
  <dcterms:created xsi:type="dcterms:W3CDTF">2019-11-06T08:00:00Z</dcterms:created>
  <dcterms:modified xsi:type="dcterms:W3CDTF">2023-02-21T12:37:00Z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