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C640" w14:textId="26A5E7C3" w:rsidR="00544B97" w:rsidRDefault="00A17F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D70D3">
        <w:rPr>
          <w:rFonts w:ascii="Times New Roman" w:hAnsi="Times New Roman" w:cs="Times New Roman"/>
          <w:b/>
          <w:bCs/>
          <w:sz w:val="28"/>
          <w:szCs w:val="28"/>
        </w:rPr>
        <w:t xml:space="preserve">защиту прав Семёна </w:t>
      </w:r>
      <w:proofErr w:type="spellStart"/>
      <w:r w:rsidR="005D70D3">
        <w:rPr>
          <w:rFonts w:ascii="Times New Roman" w:hAnsi="Times New Roman" w:cs="Times New Roman"/>
          <w:b/>
          <w:bCs/>
          <w:sz w:val="28"/>
          <w:szCs w:val="28"/>
        </w:rPr>
        <w:t>Сборнова</w:t>
      </w:r>
      <w:proofErr w:type="spellEnd"/>
      <w:r w:rsidR="005D70D3">
        <w:rPr>
          <w:rFonts w:ascii="Times New Roman" w:hAnsi="Times New Roman" w:cs="Times New Roman"/>
          <w:b/>
          <w:bCs/>
          <w:sz w:val="28"/>
          <w:szCs w:val="28"/>
        </w:rPr>
        <w:t xml:space="preserve"> (ДОР № 1025)</w:t>
      </w:r>
    </w:p>
    <w:p w14:paraId="0B5E6AC8" w14:textId="77777777" w:rsidR="00544B97" w:rsidRDefault="00544B97">
      <w:pPr>
        <w:ind w:firstLine="850"/>
        <w:jc w:val="both"/>
        <w:rPr>
          <w:rFonts w:ascii="Times New Roman" w:hAnsi="Times New Roman" w:cs="Times New Roman"/>
          <w:bCs/>
        </w:rPr>
      </w:pPr>
    </w:p>
    <w:p w14:paraId="403332DA" w14:textId="77777777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22 января 2013 года Семён </w:t>
      </w:r>
      <w:proofErr w:type="spellStart"/>
      <w:r>
        <w:rPr>
          <w:rFonts w:ascii="Times New Roman" w:hAnsi="Times New Roman" w:cs="Times New Roman"/>
          <w:color w:val="auto"/>
        </w:rPr>
        <w:t>Сборнов</w:t>
      </w:r>
      <w:proofErr w:type="spellEnd"/>
      <w:r>
        <w:rPr>
          <w:rFonts w:ascii="Times New Roman" w:hAnsi="Times New Roman" w:cs="Times New Roman"/>
          <w:color w:val="auto"/>
        </w:rPr>
        <w:t xml:space="preserve"> был задержан сотрудниками полиции в деревне Зеленцово Кстовского района Нижегородской области, а затем доставлен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в ОМВД России по Кстовскому району. В одном из кабинетов на 2-м этаже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был избит несколькими сотрудниками полиции с целью получения признательных показаний </w:t>
      </w:r>
      <w:r>
        <w:rPr>
          <w:rFonts w:ascii="Times New Roman" w:hAnsi="Times New Roman" w:cs="Times New Roman"/>
          <w:color w:val="auto"/>
        </w:rPr>
        <w:t xml:space="preserve">в избиении его приятеля Пахомычева В.Л., который впоследствии скончался. Вот как описал сам заявитель свое дальнейшее пребывание в отделе полиции: </w:t>
      </w:r>
    </w:p>
    <w:p w14:paraId="0732B7E1" w14:textId="77777777" w:rsidR="00544B97" w:rsidRDefault="00544B97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hAnsi="Times New Roman" w:cs="Times New Roman"/>
          <w:color w:val="auto"/>
        </w:rPr>
      </w:pPr>
    </w:p>
    <w:p w14:paraId="3FC4EEAE" w14:textId="77777777" w:rsidR="00544B97" w:rsidRDefault="005D70D3">
      <w:pPr>
        <w:tabs>
          <w:tab w:val="left" w:pos="-720"/>
        </w:tabs>
        <w:spacing w:line="100" w:lineRule="atLeast"/>
        <w:ind w:left="1134"/>
        <w:jc w:val="both"/>
        <w:rPr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t>«Полицейский закрыл дверь кабинета, а его коллега стал меня бить битой по ногам и рукам. Потом меня заковали в наручники, связали ноги и между ними протянули веревку, которую тут же натянули. Меня согнули так, что было трудно дышать. Одновременно они меня били по спине и почкам, требуя сознаться в преступлении, которого я не совершал. Не выдержав истязаний, я оговорил себя, подписав «явку с повинной» под диктовку сотрудников полиции».</w:t>
      </w:r>
    </w:p>
    <w:p w14:paraId="01056F0B" w14:textId="77777777" w:rsidR="00544B97" w:rsidRDefault="00544B97">
      <w:pPr>
        <w:tabs>
          <w:tab w:val="left" w:pos="-720"/>
        </w:tabs>
        <w:spacing w:line="100" w:lineRule="atLeast"/>
        <w:ind w:left="1134"/>
        <w:jc w:val="both"/>
        <w:rPr>
          <w:rStyle w:val="a3"/>
          <w:rFonts w:ascii="Times New Roman" w:hAnsi="Times New Roman" w:cs="Times New Roman"/>
          <w:color w:val="auto"/>
        </w:rPr>
      </w:pPr>
    </w:p>
    <w:p w14:paraId="4881A6B4" w14:textId="26F38CC1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В марте 2013 года из СИЗО-3 Нижегородской области Семёном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Сборновым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было направлено обращение </w:t>
      </w:r>
      <w:r w:rsidR="00A17FA2">
        <w:rPr>
          <w:rFonts w:ascii="Times New Roman" w:eastAsia="Times New Roman" w:hAnsi="Times New Roman" w:cs="Times New Roman"/>
          <w:bCs/>
          <w:iCs/>
          <w:color w:val="auto"/>
        </w:rPr>
        <w:t xml:space="preserve">правозащитникам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с жалобой на применённые к нему пытки. В мае 2013 года по заявлению Семёна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было начато общественное расследование.</w:t>
      </w:r>
    </w:p>
    <w:p w14:paraId="30E51997" w14:textId="44EFB4BF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В ходе проведения общественного расследования </w:t>
      </w:r>
      <w:r w:rsidR="00A17FA2">
        <w:rPr>
          <w:rFonts w:ascii="Times New Roman" w:eastAsia="Times New Roman" w:hAnsi="Times New Roman" w:cs="Times New Roman"/>
          <w:bCs/>
          <w:iCs/>
          <w:color w:val="auto"/>
        </w:rPr>
        <w:t xml:space="preserve">правозащитниками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были получены медицинские документы, из которых следует, что Семён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проходил лечение в Кстовской центральной районной больнице, где у него были зафиксировали ушибы мягких тканей головы, верхних конечностей. В заключении судебно-медицинского эксперта от 5 ноября 2013 года отмечено, что травмы 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могли образоваться от ударов твердым тупым предметом (предметами), в том числе руками и битой.</w:t>
      </w:r>
    </w:p>
    <w:p w14:paraId="60137EC2" w14:textId="77777777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Доследственная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проверка по факту получения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Сборновым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телесных повреждений была начата СО по г. Кстово 24 января 2013 г. Около десяти свидетелей, опрошенных правозащитниками и следователями Следственного комитета, указывали на наличие телесных повреждений у Семена, однако следственные органы, которые проводили проверку по факту их получения, в дальнейшем не дали должной оценки этим обстоятельствам. В ходе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проверки старшим следователем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Балиным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Д.С. дважды выносились незаконные постановления об отказе в возбуждении уголовного дела. Обжалование в судебном порядке третьего постановления об отказе в возбуждении уголовного дела, вынесенного 23 ноября 2013 года, к сожалению, не увенчалось успехом.</w:t>
      </w:r>
    </w:p>
    <w:p w14:paraId="66F2CE90" w14:textId="77777777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Отметим, что два раза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доследственную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проверку по жалобе Семёна на избиение проводил тот же следователь, который вёл уголовное дело в отношении него. 7 мая 2014 года Кстовский городской суд Нижегородской области признал Семёна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виновным в совершении преступления, предусмотренного ч. 4 ст. 111 УК РФ (умышленное причинение тяжкого вреда здоровью, повлекшее по неосторожности смерть потерпевшего) и назначил ему наказание в виде лишения свободы на срок семь лет. 15 октября 2018 года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освободился условно-досрочно.</w:t>
      </w:r>
    </w:p>
    <w:p w14:paraId="0BEB4E58" w14:textId="729118A6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2 июня 2015 года </w:t>
      </w:r>
      <w:r w:rsidR="00A17FA2">
        <w:rPr>
          <w:rFonts w:ascii="Times New Roman" w:eastAsia="Times New Roman" w:hAnsi="Times New Roman" w:cs="Times New Roman"/>
          <w:bCs/>
          <w:iCs/>
          <w:color w:val="auto"/>
        </w:rPr>
        <w:t xml:space="preserve">правозащитниками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была направлена жалоба в Комитет ООН по правам человека о нарушении Российской Федерацией в отношении Семёна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ст. 7 (никто не должен подвергаться пыткам или жестоким, бесчеловечным или унижающему его достоинство обращению или наказанию) вместе с п. 3 ст. 2 (право на эффективное средство правовой защиты) и п. «g» ч. 3 ст. 14 (право не быть принуждаемым к даче показаний против самого себя или к признанию себя виновным)  Международного пакта о гражданских и политических правах. </w:t>
      </w:r>
    </w:p>
    <w:p w14:paraId="5D294C40" w14:textId="77777777" w:rsidR="00544B97" w:rsidRDefault="005D70D3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25 июля 2019 года Комитет ООН по правам человека признал в своих «Соображениях» нарушение Россией ст. 7 вместе с п. 3 ст. 2 и п. «g» ч. 3 ст. 14 Международного пакта о гражданских и политических правах, допущенное в отношении Семёна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>. В частности, в «Соображениях» указывается:</w:t>
      </w:r>
    </w:p>
    <w:p w14:paraId="145F1BA1" w14:textId="77777777" w:rsidR="00544B97" w:rsidRDefault="00544B97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</w:p>
    <w:p w14:paraId="1FB3A3F1" w14:textId="77777777" w:rsidR="00544B97" w:rsidRDefault="005D70D3">
      <w:pPr>
        <w:tabs>
          <w:tab w:val="left" w:pos="-720"/>
        </w:tabs>
        <w:spacing w:line="100" w:lineRule="atLeast"/>
        <w:ind w:left="1134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/>
          <w:color w:val="auto"/>
        </w:rPr>
        <w:t>«Государство-участник обязано, среди прочего, предпринять соответствующие шаги, чтобы: а) провести тщательное и эффективное расследование в связи с утверждениями автора</w:t>
      </w:r>
      <w:r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</w:rPr>
        <w:t>о пытках и в случае их подтверждения подвергнуть преследованию, суду и наказанию виновных; b) освободить автора, отменить приговоры суда первой инстанции и, в случае необходимости, провести новое судебное разбирательство при соблюдении всех гарантий справедливого судебного разбирательства; и с) предоставить автору надлежащую компенсацию за допущенные нарушения. Государство-участник обязано предпринять все необходимые шаги, чтобы предотвратить возникновение аналогичных нарушений в будущем».</w:t>
      </w:r>
    </w:p>
    <w:p w14:paraId="49A50DB9" w14:textId="77777777" w:rsidR="00544B97" w:rsidRDefault="00544B97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</w:p>
    <w:p w14:paraId="5C0C3C62" w14:textId="5289723C" w:rsidR="00544B97" w:rsidRDefault="00A1317C" w:rsidP="00B3443E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К сожалению, </w:t>
      </w:r>
      <w:r w:rsidR="007737EE">
        <w:rPr>
          <w:rFonts w:ascii="Times New Roman" w:eastAsia="Times New Roman" w:hAnsi="Times New Roman" w:cs="Times New Roman"/>
          <w:bCs/>
          <w:iCs/>
          <w:color w:val="auto"/>
        </w:rPr>
        <w:t xml:space="preserve">говорить об исполнении данного решения властями РФ пока что не приходится, поскольку даже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добиться возобновления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проверки по жалобе Семёна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</w:rPr>
        <w:t>Сборнова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</w:rPr>
        <w:t xml:space="preserve"> на пытки </w:t>
      </w:r>
      <w:r w:rsidR="00B3443E">
        <w:rPr>
          <w:rFonts w:ascii="Times New Roman" w:eastAsia="Times New Roman" w:hAnsi="Times New Roman" w:cs="Times New Roman"/>
          <w:bCs/>
          <w:iCs/>
          <w:color w:val="auto"/>
        </w:rPr>
        <w:t xml:space="preserve">ввиду новых обстоятельств </w:t>
      </w:r>
      <w:r w:rsidR="007737EE">
        <w:rPr>
          <w:rFonts w:ascii="Times New Roman" w:eastAsia="Times New Roman" w:hAnsi="Times New Roman" w:cs="Times New Roman"/>
          <w:bCs/>
          <w:iCs/>
          <w:color w:val="auto"/>
        </w:rPr>
        <w:t xml:space="preserve">всё ещё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не удалось: </w:t>
      </w:r>
      <w:r w:rsidR="00B3443E">
        <w:rPr>
          <w:rFonts w:ascii="Times New Roman" w:eastAsia="Times New Roman" w:hAnsi="Times New Roman" w:cs="Times New Roman"/>
          <w:bCs/>
          <w:iCs/>
          <w:color w:val="auto"/>
        </w:rPr>
        <w:t xml:space="preserve">в июле 2021 года </w:t>
      </w:r>
      <w:r w:rsidR="00B3443E" w:rsidRPr="00B3443E">
        <w:rPr>
          <w:rFonts w:ascii="Times New Roman" w:eastAsia="Times New Roman" w:hAnsi="Times New Roman" w:cs="Times New Roman"/>
          <w:bCs/>
          <w:iCs/>
          <w:color w:val="auto"/>
        </w:rPr>
        <w:t xml:space="preserve">руководство Генеральной прокуратуры Российской Федерации и вовсе уведомило </w:t>
      </w:r>
      <w:r w:rsidR="00A17FA2">
        <w:rPr>
          <w:rFonts w:ascii="Times New Roman" w:eastAsia="Times New Roman" w:hAnsi="Times New Roman" w:cs="Times New Roman"/>
          <w:bCs/>
          <w:iCs/>
          <w:color w:val="auto"/>
        </w:rPr>
        <w:t xml:space="preserve">правозащитников </w:t>
      </w:r>
      <w:r w:rsidR="00B3443E" w:rsidRPr="00B3443E">
        <w:rPr>
          <w:rFonts w:ascii="Times New Roman" w:eastAsia="Times New Roman" w:hAnsi="Times New Roman" w:cs="Times New Roman"/>
          <w:bCs/>
          <w:iCs/>
          <w:color w:val="auto"/>
        </w:rPr>
        <w:t>о том, что «приняло решение о прекращении переписки»</w:t>
      </w:r>
      <w:r w:rsidR="00B3443E">
        <w:rPr>
          <w:rFonts w:ascii="Times New Roman" w:eastAsia="Times New Roman" w:hAnsi="Times New Roman" w:cs="Times New Roman"/>
          <w:bCs/>
          <w:iCs/>
          <w:color w:val="auto"/>
        </w:rPr>
        <w:t xml:space="preserve"> по этому вопросу</w:t>
      </w:r>
      <w:r w:rsidR="00B3443E" w:rsidRPr="00B3443E">
        <w:rPr>
          <w:rFonts w:ascii="Times New Roman" w:eastAsia="Times New Roman" w:hAnsi="Times New Roman" w:cs="Times New Roman"/>
          <w:bCs/>
          <w:iCs/>
          <w:color w:val="auto"/>
        </w:rPr>
        <w:t>.</w:t>
      </w:r>
      <w:r w:rsidR="00B3443E">
        <w:rPr>
          <w:rFonts w:ascii="Times New Roman" w:eastAsia="Times New Roman" w:hAnsi="Times New Roman" w:cs="Times New Roman"/>
          <w:bCs/>
          <w:iCs/>
          <w:color w:val="auto"/>
        </w:rPr>
        <w:t xml:space="preserve"> </w:t>
      </w:r>
      <w:r w:rsidR="007737EE">
        <w:rPr>
          <w:rFonts w:ascii="Times New Roman" w:eastAsia="Times New Roman" w:hAnsi="Times New Roman" w:cs="Times New Roman"/>
          <w:bCs/>
          <w:iCs/>
          <w:color w:val="auto"/>
        </w:rPr>
        <w:t>Работа по делу продолжается.</w:t>
      </w:r>
    </w:p>
    <w:p w14:paraId="5C75750F" w14:textId="77777777" w:rsidR="00544B97" w:rsidRDefault="00544B97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</w:p>
    <w:p w14:paraId="2118AB26" w14:textId="77777777" w:rsidR="00544B97" w:rsidRDefault="00544B97">
      <w:pPr>
        <w:tabs>
          <w:tab w:val="left" w:pos="-720"/>
        </w:tabs>
        <w:spacing w:line="100" w:lineRule="atLeast"/>
        <w:ind w:firstLine="85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</w:p>
    <w:p w14:paraId="4A6A9D75" w14:textId="77777777" w:rsidR="00544B97" w:rsidRDefault="005D70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Избранные процессуальные документы</w:t>
      </w:r>
    </w:p>
    <w:p w14:paraId="7727645F" w14:textId="77777777" w:rsidR="00544B97" w:rsidRDefault="00544B97">
      <w:pPr>
        <w:jc w:val="both"/>
        <w:rPr>
          <w:rFonts w:ascii="Times New Roman" w:hAnsi="Times New Roman" w:cs="Times New Roman"/>
          <w:b/>
          <w:bCs/>
        </w:rPr>
      </w:pPr>
    </w:p>
    <w:p w14:paraId="3D428CAB" w14:textId="77777777" w:rsidR="00544B97" w:rsidRDefault="005D70D3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Документы внутригосударственного расследования</w:t>
      </w:r>
    </w:p>
    <w:p w14:paraId="3D1B5536" w14:textId="77777777" w:rsidR="00544B97" w:rsidRDefault="00544B97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</w:p>
    <w:p w14:paraId="5CA0D155" w14:textId="77777777" w:rsidR="00544B97" w:rsidRDefault="005D70D3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Уголовный процесс</w:t>
      </w:r>
    </w:p>
    <w:p w14:paraId="208B861E" w14:textId="77777777" w:rsidR="00544B97" w:rsidRDefault="00544B97">
      <w:pPr>
        <w:jc w:val="both"/>
        <w:rPr>
          <w:rFonts w:hint="eastAsia"/>
        </w:rPr>
      </w:pPr>
    </w:p>
    <w:p w14:paraId="23A4F761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Рапорт дежурного ОМВД по Кстовскому району по факту обращения в ЦРБ г. Кстова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С.С.; 23.01.2013</w:t>
      </w:r>
    </w:p>
    <w:p w14:paraId="0AB30CD9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20094AF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Направление материала, зарегистрированного по КУСП № 1104 от 23.01.2013 года по факту обращения в ЦРБ г. Кстово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из ОМВД России по Кстовскому району в СО по г. Кстово СУ СК РФ по Нижегородской области; 24.01.2013</w:t>
      </w:r>
    </w:p>
    <w:p w14:paraId="3B54CBBA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F18635B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СО по г. Кстово СУ СК РФ по Нижегородской области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Балина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Д.С. об отказе в возбуждении уголовного дела по сообщению о совершении преступления предусмотренного п. 2 «а» ч. 3 ст. 286 УК РФ по основаниям п. 1 части 1 ст. 24 УПК PФ за отсутствием события преступления; 04.02.2013</w:t>
      </w:r>
    </w:p>
    <w:p w14:paraId="25A86A29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8FD610A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Жалоба адвоката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Плешкан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Н.Г., представителя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в прокуратуру г. Кстово на постановление от 04.02.2013 г.; 23.07.2013 (в тексте жалобы техническая ошибка на стр. 2 в просительной части)</w:t>
      </w:r>
    </w:p>
    <w:p w14:paraId="3B8094AD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ED474BB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Кстовского городского прокурора Макарова К.С. об удовлетворении жалобы от 23.07.2013 г.; 08.08.2013</w:t>
      </w:r>
    </w:p>
    <w:p w14:paraId="478F1980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7D22F19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Кстовского городского прокурора Макарова К.С. об отмене постановления от 04.02.2013; 08.08.2013</w:t>
      </w:r>
    </w:p>
    <w:p w14:paraId="3565A5A1" w14:textId="77777777" w:rsidR="00544B97" w:rsidRDefault="00544B97">
      <w:pPr>
        <w:tabs>
          <w:tab w:val="left" w:pos="-720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</w:p>
    <w:p w14:paraId="178FD946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СО по г. Кстово СУ СК РФ по Нижегородской области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Балина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Д.С. об отказе в возбуждении уголовного дела по сообщению о совершении преступления предусмотренного п. 2 «а» ч. 3 ст. 286 УК РФ по основаниям п. 1 части 1 ст. 24 УПК PФ за отсутствием события преступления; 15.08.2013</w:t>
      </w:r>
    </w:p>
    <w:p w14:paraId="048F065C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DF3A62C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прокурора Нижегородской области Белякова С.Г. об отмене постановления от 15.08.2013 г.; 15.10.2013</w:t>
      </w:r>
    </w:p>
    <w:p w14:paraId="073AF361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B977A6B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СО по г. Кстово СУ СК РФ по Нижегородской области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Балина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Д.С. об отказе в возбуждении уголовного дела по сообщению о совершении преступления предусмотренного п. 2 «а» ч. 3 ст. 286 УК РФ по основаниям п. 1 части 1 ст. 24 УПК PФ за отсутствием события преступления; 23.11.2013</w:t>
      </w:r>
    </w:p>
    <w:p w14:paraId="7D40652F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A76C844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Жалоба адвоката Локтионовой С.И., представителя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в Кстовский городской суд на постановление от 23.11.2013 г.; 10.04.2014</w:t>
      </w:r>
    </w:p>
    <w:p w14:paraId="29EDACD9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E0CDA00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судьи Кстовского городского суда Кирпичниковой М.Н. об отказе в удовлетворении жалобы от 10.04.2014; 24.04.2014</w:t>
      </w:r>
    </w:p>
    <w:p w14:paraId="6E13EB51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D3780E8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Апелляционная жалоба адвоката Локтионовой С.И., представителя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в судебную коллегию по уголовным делам Нижегородского областного суда на постановление от 24.04.2014; 30.04.2014</w:t>
      </w:r>
    </w:p>
    <w:p w14:paraId="25590F23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4A676CC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Приговор судьи Кстовского городского суда Нижегородской области Беликовой Е.Ю. в отношении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С.С.; 07.05.2014</w:t>
      </w:r>
    </w:p>
    <w:p w14:paraId="61285C14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46161A7" w14:textId="77777777" w:rsidR="005D70D3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D70D3">
        <w:rPr>
          <w:rFonts w:ascii="Times New Roman" w:hAnsi="Times New Roman" w:cs="Times New Roman"/>
          <w:b/>
          <w:bCs/>
          <w:color w:val="auto"/>
          <w:sz w:val="18"/>
          <w:szCs w:val="18"/>
        </w:rPr>
        <w:t>Апелляционное постановление судьи Нижегородского областного суда Пинаевой О.В. об оставлении постановления суда от 24.04.2014 г. без изменения, а жалобы от 30.04.2014 г. - без удовлетворения; 05.06.2014</w:t>
      </w:r>
    </w:p>
    <w:p w14:paraId="06EC1D36" w14:textId="77777777" w:rsidR="005D70D3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B29566B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Апелляционное определение судебной коллегии по уголовным делам Нижегородского областного суда в составе: председательствующего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Туговой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Е.Е., судей: Кузнецова Д.А., Яковлевой Е.Н. об оставлении приговора от 07.05.2014 г. без изменений; 28. 07.2014</w:t>
      </w:r>
    </w:p>
    <w:p w14:paraId="6BE50A61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CCC1E54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Кассационная жалоба адвоката Локтионовой С.И., представителя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в президиум Нижегородского областного суда на постановление от 24.04.2014; 12.09.2014</w:t>
      </w:r>
    </w:p>
    <w:p w14:paraId="4DB4565B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A61B2BC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судьи Нижегородского областного суда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Шаймердяновой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Г.Ш. об отказе в передаче кассационной жалобы от 12.09.2014 для рассмотрения в судебном заседании суда кассационной инстанции; 01.10.2014</w:t>
      </w:r>
    </w:p>
    <w:p w14:paraId="31128953" w14:textId="77777777" w:rsidR="00615E4A" w:rsidRDefault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F2B0361" w14:textId="7DF04215" w:rsidR="00615E4A" w:rsidRDefault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Обращение Осиповой </w:t>
      </w:r>
      <w:proofErr w:type="gram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Ю.С.</w:t>
      </w:r>
      <w:proofErr w:type="gram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, представителя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С.С., Генеральному прокурору РФ Краснову И.В.; 25.06.2021</w:t>
      </w:r>
    </w:p>
    <w:p w14:paraId="202D6BFE" w14:textId="77777777" w:rsidR="00615E4A" w:rsidRDefault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994BB41" w14:textId="77777777" w:rsidR="00615E4A" w:rsidRDefault="00615E4A" w:rsidP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Ответ </w:t>
      </w:r>
      <w:r w:rsidRPr="00615E4A">
        <w:rPr>
          <w:rFonts w:ascii="Times New Roman" w:hAnsi="Times New Roman" w:cs="Times New Roman"/>
          <w:b/>
          <w:bCs/>
          <w:color w:val="auto"/>
          <w:sz w:val="18"/>
          <w:szCs w:val="18"/>
        </w:rPr>
        <w:t>старшего прокурора отдела управления Генеральной прокуратуры РФ по надзору за процессуальной деятельностью Следственного комитета РФ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Тимербулатова А.М. на обращение от 25.06.2021 г.</w:t>
      </w:r>
      <w:r w:rsidRPr="00615E4A">
        <w:rPr>
          <w:rFonts w:ascii="Times New Roman" w:hAnsi="Times New Roman" w:cs="Times New Roman"/>
          <w:b/>
          <w:bCs/>
          <w:color w:val="auto"/>
          <w:sz w:val="18"/>
          <w:szCs w:val="18"/>
        </w:rPr>
        <w:t>; 30.07.2021</w:t>
      </w:r>
    </w:p>
    <w:p w14:paraId="29E06722" w14:textId="77777777" w:rsidR="00615E4A" w:rsidRDefault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0E157DF" w14:textId="77777777" w:rsidR="00615E4A" w:rsidRDefault="00615E4A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FF4DBA7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3333FF"/>
          <w:sz w:val="18"/>
          <w:szCs w:val="18"/>
        </w:rPr>
      </w:pPr>
    </w:p>
    <w:p w14:paraId="6F9B871B" w14:textId="77777777" w:rsidR="00544B97" w:rsidRDefault="005D70D3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Документы международного расследования</w:t>
      </w:r>
    </w:p>
    <w:p w14:paraId="3C9B1750" w14:textId="77777777" w:rsidR="00544B97" w:rsidRDefault="00544B97">
      <w:pPr>
        <w:tabs>
          <w:tab w:val="left" w:pos="-720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14:paraId="24DA1F52" w14:textId="77777777" w:rsidR="00544B97" w:rsidRDefault="005D70D3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Жалоба в Комитет по правам человека ООН о нарушении Российской Федерацией в отношении Семёна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ст. 7 вместе с п. 3 ст. 2 и п. «g» ч. 3 ст. 14 Международного пакта о гражданских и политических правах; 02.06.2015</w:t>
      </w:r>
    </w:p>
    <w:p w14:paraId="5EF05CA9" w14:textId="77777777" w:rsidR="00544B97" w:rsidRDefault="00544B97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61FB15C" w14:textId="77777777" w:rsidR="00544B97" w:rsidRDefault="005D70D3">
      <w:pPr>
        <w:ind w:firstLine="85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Соображения Комитета по правам человека ООН по жалобе Семёна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Сборнова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; 25.07.2019 (рус. версия)</w:t>
      </w:r>
    </w:p>
    <w:sectPr w:rsidR="00544B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97"/>
    <w:rsid w:val="00544B97"/>
    <w:rsid w:val="005D70D3"/>
    <w:rsid w:val="00615E4A"/>
    <w:rsid w:val="007737EE"/>
    <w:rsid w:val="00A1317C"/>
    <w:rsid w:val="00A17FA2"/>
    <w:rsid w:val="00B3443E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9C6"/>
  <w15:docId w15:val="{B7418464-0F73-414F-8A42-A97B7AC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6A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2E3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41DB8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062E3F"/>
    <w:pPr>
      <w:spacing w:beforeAutospacing="1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5D70D3"/>
    <w:rPr>
      <w:color w:val="0000FF"/>
      <w:u w:val="single"/>
    </w:rPr>
  </w:style>
  <w:style w:type="paragraph" w:customStyle="1" w:styleId="Default">
    <w:name w:val="Default"/>
    <w:rsid w:val="00B344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dc:description/>
  <cp:lastModifiedBy>Людмила Кухнина</cp:lastModifiedBy>
  <cp:revision>22</cp:revision>
  <dcterms:created xsi:type="dcterms:W3CDTF">2020-04-13T12:20:00Z</dcterms:created>
  <dcterms:modified xsi:type="dcterms:W3CDTF">2023-02-17T07:25:00Z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